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13B" w14:textId="77777777" w:rsidR="00642089" w:rsidRPr="0051066D" w:rsidRDefault="00DF41EF"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9976E1" w14:paraId="261905F9" w14:textId="77777777" w:rsidTr="00B25523">
        <w:trPr>
          <w:trHeight w:val="8976"/>
        </w:trPr>
        <w:tc>
          <w:tcPr>
            <w:tcW w:w="3178" w:type="dxa"/>
          </w:tcPr>
          <w:p w14:paraId="32D185F5" w14:textId="77777777" w:rsidR="00642089" w:rsidRPr="00BE480F" w:rsidRDefault="00DF41EF"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33ABF96B" wp14:editId="678C4AD2">
                  <wp:simplePos x="0" y="0"/>
                  <wp:positionH relativeFrom="page">
                    <wp:align>center</wp:align>
                  </wp:positionH>
                  <wp:positionV relativeFrom="paragraph">
                    <wp:posOffset>0</wp:posOffset>
                  </wp:positionV>
                  <wp:extent cx="1428949" cy="1143160"/>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43160"/>
                          </a:xfrm>
                          <a:prstGeom prst="rect">
                            <a:avLst/>
                          </a:prstGeom>
                        </pic:spPr>
                      </pic:pic>
                    </a:graphicData>
                  </a:graphic>
                </wp:anchor>
              </w:drawing>
            </w:r>
          </w:p>
        </w:tc>
        <w:tc>
          <w:tcPr>
            <w:tcW w:w="6229" w:type="dxa"/>
          </w:tcPr>
          <w:p w14:paraId="2B0CD375" w14:textId="77777777" w:rsidR="00642089" w:rsidRDefault="00DF41EF"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0C1F4909" wp14:editId="2741A394">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976E1" w14:paraId="17EB8FC6" w14:textId="77777777" w:rsidTr="0051066D">
                                    <w:trPr>
                                      <w:trHeight w:val="1837"/>
                                    </w:trPr>
                                    <w:tc>
                                      <w:tcPr>
                                        <w:tcW w:w="10632" w:type="dxa"/>
                                        <w:vAlign w:val="center"/>
                                      </w:tcPr>
                                      <w:p w14:paraId="26D9A821" w14:textId="77777777" w:rsidR="00642089" w:rsidRPr="003E0246" w:rsidRDefault="00DF41EF"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0713C106" w14:textId="77777777" w:rsidR="00642089" w:rsidRPr="003E0246" w:rsidRDefault="00DF41EF"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BE0BE27" w14:textId="77777777" w:rsidR="00A66941" w:rsidRDefault="00DF41EF"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9976E1" w14:paraId="268B6129" w14:textId="77777777" w:rsidTr="0051066D">
                                    <w:trPr>
                                      <w:trHeight w:val="20"/>
                                    </w:trPr>
                                    <w:tc>
                                      <w:tcPr>
                                        <w:tcW w:w="10632" w:type="dxa"/>
                                      </w:tcPr>
                                      <w:p w14:paraId="42F75BD9" w14:textId="77777777" w:rsidR="00A66941" w:rsidRPr="00642089" w:rsidRDefault="00DF41EF" w:rsidP="000D139C">
                                        <w:pPr>
                                          <w:spacing w:before="240" w:after="0" w:line="240" w:lineRule="auto"/>
                                        </w:pPr>
                                        <w:r w:rsidRPr="00642089">
                                          <w:t xml:space="preserve">Attested on 27 March 2023 at 01:24 PM by Jill Gillies </w:t>
                                        </w:r>
                                        <w:r w:rsidRPr="00642089">
                                          <w:t>(Principal)</w:t>
                                        </w:r>
                                      </w:p>
                                    </w:tc>
                                  </w:tr>
                                </w:tbl>
                                <w:p w14:paraId="4C1B26C1" w14:textId="77777777" w:rsidR="00A66941" w:rsidRDefault="00DF41EF"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976E1" w14:paraId="52906E19" w14:textId="77777777" w:rsidTr="000D139C">
                                    <w:trPr>
                                      <w:trHeight w:val="522"/>
                                    </w:trPr>
                                    <w:tc>
                                      <w:tcPr>
                                        <w:tcW w:w="10632" w:type="dxa"/>
                                        <w:vAlign w:val="center"/>
                                      </w:tcPr>
                                      <w:p w14:paraId="48AA912E" w14:textId="77777777" w:rsidR="00A66941" w:rsidRDefault="00DF41EF"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9976E1" w14:paraId="6D2D27DC" w14:textId="77777777" w:rsidTr="000D139C">
                                    <w:trPr>
                                      <w:trHeight w:val="113"/>
                                    </w:trPr>
                                    <w:tc>
                                      <w:tcPr>
                                        <w:tcW w:w="10632" w:type="dxa"/>
                                      </w:tcPr>
                                      <w:p w14:paraId="09DC8D80" w14:textId="77777777" w:rsidR="00A66941" w:rsidRPr="00642089" w:rsidRDefault="00DF41EF" w:rsidP="000D139C">
                                        <w:pPr>
                                          <w:spacing w:before="240" w:after="0" w:line="240" w:lineRule="auto"/>
                                        </w:pPr>
                                        <w:r w:rsidRPr="00642089">
                                          <w:t xml:space="preserve">Attested on 28 March 2023 at 08:08 PM by Elita Sams (School Council </w:t>
                                        </w:r>
                                        <w:r w:rsidRPr="00642089">
                                          <w:t>President)</w:t>
                                        </w:r>
                                      </w:p>
                                    </w:tc>
                                  </w:tr>
                                </w:tbl>
                                <w:p w14:paraId="785F243F" w14:textId="77777777" w:rsidR="00A66941" w:rsidRDefault="00DF41EF" w:rsidP="00177D7F"/>
                              </w:txbxContent>
                            </wps:txbx>
                            <wps:bodyPr rot="0" vert="horz" wrap="square" anchor="t" anchorCtr="0" upright="1"/>
                          </wps:wsp>
                        </a:graphicData>
                      </a:graphic>
                    </wp:anchor>
                  </w:drawing>
                </mc:Choice>
                <mc:Fallback>
                  <w:pict>
                    <v:shapetype w14:anchorId="0C1F4909"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976E1" w14:paraId="17EB8FC6" w14:textId="77777777" w:rsidTr="0051066D">
                              <w:trPr>
                                <w:trHeight w:val="1837"/>
                              </w:trPr>
                              <w:tc>
                                <w:tcPr>
                                  <w:tcW w:w="10632" w:type="dxa"/>
                                  <w:vAlign w:val="center"/>
                                </w:tcPr>
                                <w:p w14:paraId="26D9A821" w14:textId="77777777" w:rsidR="00642089" w:rsidRPr="003E0246" w:rsidRDefault="00DF41EF"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0713C106" w14:textId="77777777" w:rsidR="00642089" w:rsidRPr="003E0246" w:rsidRDefault="00DF41EF"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BE0BE27" w14:textId="77777777" w:rsidR="00A66941" w:rsidRDefault="00DF41EF"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9976E1" w14:paraId="268B6129" w14:textId="77777777" w:rsidTr="0051066D">
                              <w:trPr>
                                <w:trHeight w:val="20"/>
                              </w:trPr>
                              <w:tc>
                                <w:tcPr>
                                  <w:tcW w:w="10632" w:type="dxa"/>
                                </w:tcPr>
                                <w:p w14:paraId="42F75BD9" w14:textId="77777777" w:rsidR="00A66941" w:rsidRPr="00642089" w:rsidRDefault="00DF41EF" w:rsidP="000D139C">
                                  <w:pPr>
                                    <w:spacing w:before="240" w:after="0" w:line="240" w:lineRule="auto"/>
                                  </w:pPr>
                                  <w:r w:rsidRPr="00642089">
                                    <w:t xml:space="preserve">Attested on 27 March 2023 at 01:24 PM by Jill Gillies </w:t>
                                  </w:r>
                                  <w:r w:rsidRPr="00642089">
                                    <w:t>(Principal)</w:t>
                                  </w:r>
                                </w:p>
                              </w:tc>
                            </w:tr>
                          </w:tbl>
                          <w:p w14:paraId="4C1B26C1" w14:textId="77777777" w:rsidR="00A66941" w:rsidRDefault="00DF41EF"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976E1" w14:paraId="52906E19" w14:textId="77777777" w:rsidTr="000D139C">
                              <w:trPr>
                                <w:trHeight w:val="522"/>
                              </w:trPr>
                              <w:tc>
                                <w:tcPr>
                                  <w:tcW w:w="10632" w:type="dxa"/>
                                  <w:vAlign w:val="center"/>
                                </w:tcPr>
                                <w:p w14:paraId="48AA912E" w14:textId="77777777" w:rsidR="00A66941" w:rsidRDefault="00DF41EF"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9976E1" w14:paraId="6D2D27DC" w14:textId="77777777" w:rsidTr="000D139C">
                              <w:trPr>
                                <w:trHeight w:val="113"/>
                              </w:trPr>
                              <w:tc>
                                <w:tcPr>
                                  <w:tcW w:w="10632" w:type="dxa"/>
                                </w:tcPr>
                                <w:p w14:paraId="09DC8D80" w14:textId="77777777" w:rsidR="00A66941" w:rsidRPr="00642089" w:rsidRDefault="00DF41EF" w:rsidP="000D139C">
                                  <w:pPr>
                                    <w:spacing w:before="240" w:after="0" w:line="240" w:lineRule="auto"/>
                                  </w:pPr>
                                  <w:r w:rsidRPr="00642089">
                                    <w:t xml:space="preserve">Attested on 28 March 2023 at 08:08 PM by Elita Sams (School Council </w:t>
                                  </w:r>
                                  <w:r w:rsidRPr="00642089">
                                    <w:t>President)</w:t>
                                  </w:r>
                                </w:p>
                              </w:tc>
                            </w:tr>
                          </w:tbl>
                          <w:p w14:paraId="785F243F" w14:textId="77777777" w:rsidR="00A66941" w:rsidRDefault="00DF41EF" w:rsidP="00177D7F"/>
                        </w:txbxContent>
                      </v:textbox>
                      <w10:wrap anchorx="margin"/>
                    </v:shape>
                  </w:pict>
                </mc:Fallback>
              </mc:AlternateContent>
            </w:r>
          </w:p>
        </w:tc>
      </w:tr>
    </w:tbl>
    <w:p w14:paraId="2906EC76" w14:textId="77777777" w:rsidR="00B076DB" w:rsidRPr="0051066D" w:rsidRDefault="00DF41EF"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Porepunkah Primary School (1144)</w:t>
      </w:r>
    </w:p>
    <w:p w14:paraId="09AA3DE4" w14:textId="77777777" w:rsidR="00B25523" w:rsidRPr="00642089" w:rsidRDefault="00DF41EF" w:rsidP="00A66941">
      <w:pPr>
        <w:ind w:right="419"/>
        <w:rPr>
          <w:color w:val="FFFFFF" w:themeColor="background1"/>
          <w:sz w:val="36"/>
          <w:szCs w:val="36"/>
        </w:rPr>
      </w:pPr>
    </w:p>
    <w:p w14:paraId="63151131" w14:textId="77777777" w:rsidR="00BE480F" w:rsidRDefault="00DF41EF" w:rsidP="00AF1438">
      <w:pPr>
        <w:ind w:left="540" w:right="419"/>
        <w:rPr>
          <w:color w:val="595959" w:themeColor="text1" w:themeTint="A6"/>
        </w:rPr>
      </w:pPr>
    </w:p>
    <w:p w14:paraId="3A417BF0" w14:textId="77777777" w:rsidR="00481904" w:rsidRDefault="00DF41EF"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7D3C78AE" w14:textId="77777777" w:rsidR="005568AC" w:rsidRDefault="00DF41EF" w:rsidP="0050417D">
      <w:pPr>
        <w:pStyle w:val="ESHeading10"/>
        <w:spacing w:after="0" w:line="240" w:lineRule="auto"/>
      </w:pPr>
      <w:r>
        <w:lastRenderedPageBreak/>
        <w:t>How to read the Annual Report</w:t>
      </w:r>
    </w:p>
    <w:p w14:paraId="13EEAAE4" w14:textId="77777777" w:rsidR="00737A25" w:rsidRPr="006825C7" w:rsidRDefault="00DF41EF"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461EB416" w14:textId="77777777" w:rsidR="000D1CDD" w:rsidRPr="007B3E14" w:rsidRDefault="00DF41EF"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22EF7FDE" w14:textId="77777777" w:rsidR="000D1CDD" w:rsidRPr="007B3E14" w:rsidRDefault="00DF41EF"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59093340" w14:textId="77777777" w:rsidR="000D1CDD" w:rsidRDefault="00DF41EF"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510002A7" w14:textId="77777777" w:rsidR="00737A25" w:rsidRPr="00620299" w:rsidRDefault="00DF41EF"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0872A9CC" w14:textId="77777777" w:rsidR="00737A25" w:rsidRDefault="00DF41EF"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31E8A484" w14:textId="77777777" w:rsidR="00737A25" w:rsidRDefault="00DF41EF"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44FC38A4" w14:textId="77777777" w:rsidR="00737A25" w:rsidRDefault="00DF41E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B15B982" w14:textId="77777777" w:rsidR="00737A25" w:rsidRPr="00A14E75" w:rsidRDefault="00DF41E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B7A601B" w14:textId="77777777" w:rsidR="00737A25" w:rsidRPr="00A14E75" w:rsidRDefault="00DF41EF"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10C5C846" w14:textId="77777777" w:rsidR="00737A25" w:rsidRDefault="00DF41EF"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0EA0DE74" w14:textId="77777777" w:rsidR="00737A25" w:rsidRDefault="00DF41EF" w:rsidP="00737A25">
      <w:pPr>
        <w:spacing w:line="240" w:lineRule="auto"/>
        <w:ind w:left="720"/>
        <w:rPr>
          <w:rFonts w:eastAsia="Arial" w:cs="Times New Roman"/>
          <w:b/>
          <w:color w:val="000000"/>
          <w:szCs w:val="20"/>
        </w:rPr>
      </w:pPr>
      <w:r>
        <w:rPr>
          <w:rFonts w:eastAsia="Arial" w:cs="Times New Roman"/>
          <w:b/>
          <w:color w:val="000000"/>
          <w:szCs w:val="20"/>
        </w:rPr>
        <w:t>Learning</w:t>
      </w:r>
    </w:p>
    <w:p w14:paraId="4C82C462" w14:textId="77777777" w:rsidR="00737A25" w:rsidRDefault="00DF41EF"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4FB4BEF0" w14:textId="77777777" w:rsidR="00737A25" w:rsidRDefault="00DF41EF"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640DE722" w14:textId="77777777" w:rsidR="006A2495" w:rsidRDefault="00DF41EF" w:rsidP="006A2495">
      <w:pPr>
        <w:spacing w:line="240" w:lineRule="auto"/>
        <w:ind w:left="720"/>
        <w:rPr>
          <w:rFonts w:eastAsia="Arial" w:cs="Times New Roman"/>
          <w:b/>
          <w:color w:val="000000"/>
          <w:szCs w:val="20"/>
        </w:rPr>
      </w:pPr>
      <w:r>
        <w:rPr>
          <w:rFonts w:eastAsia="Arial" w:cs="Times New Roman"/>
          <w:b/>
          <w:color w:val="000000"/>
          <w:szCs w:val="20"/>
        </w:rPr>
        <w:t>Wellbeing</w:t>
      </w:r>
    </w:p>
    <w:p w14:paraId="0468FD6A" w14:textId="77777777" w:rsidR="006A2495" w:rsidRDefault="00DF41EF"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ACE7ADD" w14:textId="77777777" w:rsidR="006A2495" w:rsidRDefault="00DF41EF"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6E4C4254" w14:textId="77777777" w:rsidR="006A2495" w:rsidRPr="006A2495" w:rsidRDefault="00DF41EF"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7E998CBE" w14:textId="77777777" w:rsidR="00737A25" w:rsidRDefault="00DF41EF"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3B95B85" w14:textId="77777777" w:rsidR="00737A25" w:rsidRPr="00FE45D1" w:rsidRDefault="00DF41EF"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58F8D8F4" w14:textId="77777777" w:rsidR="00C3126C" w:rsidRPr="00C3126C" w:rsidRDefault="00DF41EF" w:rsidP="00C3126C">
      <w:pPr>
        <w:pStyle w:val="ESBodyText0"/>
        <w:spacing w:after="200" w:line="240" w:lineRule="auto"/>
      </w:pPr>
      <w:r w:rsidRPr="00C3126C">
        <w:t>Results are displayed for the latest year and the average of the last four years (whe</w:t>
      </w:r>
      <w:r w:rsidRPr="00C3126C">
        <w:t xml:space="preserve">re available). </w:t>
      </w:r>
    </w:p>
    <w:p w14:paraId="5DA7E819" w14:textId="77777777" w:rsidR="00C3126C" w:rsidRPr="00C3126C" w:rsidRDefault="00DF41EF" w:rsidP="00C3126C">
      <w:pPr>
        <w:pStyle w:val="ESBodyText0"/>
        <w:spacing w:after="200" w:line="240" w:lineRule="auto"/>
      </w:pPr>
      <w:r w:rsidRPr="00C3126C">
        <w:t>As NAPLAN tests were not conducted in 2020:</w:t>
      </w:r>
    </w:p>
    <w:p w14:paraId="0D7FF0A9" w14:textId="77777777" w:rsidR="00C3126C" w:rsidRPr="00C3126C" w:rsidRDefault="00DF41EF" w:rsidP="00C3126C">
      <w:pPr>
        <w:pStyle w:val="ESBodyText0"/>
        <w:numPr>
          <w:ilvl w:val="0"/>
          <w:numId w:val="30"/>
        </w:numPr>
        <w:spacing w:after="200" w:line="240" w:lineRule="auto"/>
      </w:pPr>
      <w:r w:rsidRPr="00C3126C">
        <w:t>the NAPLAN 4-year average displayed is the average of 2019, 2021, and 2022 results</w:t>
      </w:r>
    </w:p>
    <w:p w14:paraId="00403441" w14:textId="77777777" w:rsidR="00C3126C" w:rsidRPr="00C3126C" w:rsidRDefault="00DF41EF"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3A213F36" w14:textId="77777777" w:rsidR="00AF4BF6" w:rsidRPr="001D3C2B" w:rsidRDefault="00DF41EF" w:rsidP="00AF4BF6">
      <w:pPr>
        <w:pStyle w:val="Style10"/>
        <w:spacing w:before="0" w:after="120"/>
      </w:pPr>
      <w:r w:rsidRPr="00AF4BF6">
        <w:t>Considering COVID-19 when interpreting the Performance Summary</w:t>
      </w:r>
    </w:p>
    <w:p w14:paraId="2882CACB" w14:textId="77777777" w:rsidR="000D1CDD" w:rsidRPr="003F1321" w:rsidRDefault="00DF41EF"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3CAA9D3F" w14:textId="77777777" w:rsidR="000D1CDD" w:rsidRDefault="00DF41EF"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785F4902" w14:textId="77777777" w:rsidR="000D1CDD" w:rsidRDefault="00DF41EF" w:rsidP="000D1CDD">
      <w:pPr>
        <w:pStyle w:val="ESBodyText0"/>
        <w:spacing w:line="240" w:lineRule="auto"/>
      </w:pPr>
      <w:r>
        <w:t xml:space="preserve">Readers should keep </w:t>
      </w:r>
      <w:r>
        <w:t>this in mind when viewing and interpreting the data presented in the Annual Report.</w:t>
      </w:r>
    </w:p>
    <w:bookmarkEnd w:id="0"/>
    <w:p w14:paraId="7A80CABC" w14:textId="77777777" w:rsidR="00737A25" w:rsidRDefault="00DF41EF" w:rsidP="00AF4BF6">
      <w:pPr>
        <w:pStyle w:val="ESBodyText0"/>
        <w:spacing w:line="240" w:lineRule="auto"/>
      </w:pPr>
      <w:r>
        <w:br w:type="page"/>
      </w:r>
    </w:p>
    <w:p w14:paraId="39EE75A0" w14:textId="77777777" w:rsidR="00E550AF" w:rsidRDefault="00DF41EF" w:rsidP="00E550AF">
      <w:pPr>
        <w:pStyle w:val="ESHeading10"/>
        <w:spacing w:after="0" w:line="240" w:lineRule="auto"/>
      </w:pPr>
      <w:r>
        <w:lastRenderedPageBreak/>
        <w:t>How to read the Annual Report (continued)</w:t>
      </w:r>
    </w:p>
    <w:p w14:paraId="0C234130" w14:textId="77777777" w:rsidR="005568AC" w:rsidRDefault="00DF41EF"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F887B8B" w14:textId="77777777" w:rsidR="000D7D46" w:rsidRDefault="00DF41EF"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71F86AAB" w14:textId="77777777" w:rsidR="00E550AF" w:rsidRPr="00E550AF" w:rsidRDefault="00DF41E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622126E4" w14:textId="77777777" w:rsidR="005568AC" w:rsidRDefault="00DF41EF" w:rsidP="0050417D">
      <w:pPr>
        <w:pStyle w:val="H2Line"/>
        <w:spacing w:before="0" w:after="120"/>
      </w:pPr>
      <w:r>
        <w:t xml:space="preserve">What does </w:t>
      </w:r>
      <w:r>
        <w:rPr>
          <w:i/>
        </w:rPr>
        <w:t>‘</w:t>
      </w:r>
      <w:r>
        <w:rPr>
          <w:i/>
        </w:rPr>
        <w:t>NDP’</w:t>
      </w:r>
      <w:r>
        <w:t xml:space="preserve"> or ‘</w:t>
      </w:r>
      <w:r>
        <w:rPr>
          <w:i/>
        </w:rPr>
        <w:t>NDA</w:t>
      </w:r>
      <w:r>
        <w:t>’ mean?</w:t>
      </w:r>
    </w:p>
    <w:p w14:paraId="2CDDF3F0" w14:textId="77777777" w:rsidR="000D7D46" w:rsidRPr="00783E13" w:rsidRDefault="00DF41EF"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59E4025F" w14:textId="77777777" w:rsidR="000D7D46" w:rsidRDefault="00DF41EF"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1B3BDB98" w14:textId="77777777" w:rsidR="004B0401" w:rsidRDefault="00DF41EF"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62640AF7" w14:textId="77777777" w:rsidR="005568AC" w:rsidRDefault="00DF41EF"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3305A123" w14:textId="77777777" w:rsidR="000D7D46" w:rsidRDefault="00DF41EF"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7A039BC5" w14:textId="77777777" w:rsidR="000D7D46" w:rsidRDefault="00DF41EF"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77BCF85" w14:textId="77777777" w:rsidR="000D7D46" w:rsidRDefault="00DF41EF"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63D5245D" w14:textId="77777777" w:rsidR="000D7D46" w:rsidRDefault="00DF41EF"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2E0F827" w14:textId="77777777" w:rsidR="004B0401" w:rsidRDefault="00DF41EF"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0B9CA705" w14:textId="77777777" w:rsidR="005D27E5" w:rsidRDefault="00DF41EF"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3C01CCD" w14:textId="77777777" w:rsidR="0038585D" w:rsidRPr="004A27D4" w:rsidRDefault="00DF41EF"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9976E1" w14:paraId="24F08B46" w14:textId="77777777" w:rsidTr="007B205B">
        <w:trPr>
          <w:trHeight w:val="15"/>
        </w:trPr>
        <w:tc>
          <w:tcPr>
            <w:tcW w:w="10774" w:type="dxa"/>
            <w:shd w:val="clear" w:color="auto" w:fill="auto"/>
          </w:tcPr>
          <w:p w14:paraId="4C1D8E7F" w14:textId="77777777" w:rsidR="00777DB2" w:rsidRPr="00B431AC" w:rsidRDefault="00DF41EF" w:rsidP="00F748EB">
            <w:pPr>
              <w:pStyle w:val="Style1"/>
              <w:spacing w:before="0"/>
              <w:jc w:val="both"/>
              <w:rPr>
                <w:b/>
                <w:bCs w:val="0"/>
                <w:szCs w:val="24"/>
              </w:rPr>
            </w:pPr>
            <w:r w:rsidRPr="00B431AC">
              <w:rPr>
                <w:b/>
                <w:bCs w:val="0"/>
                <w:szCs w:val="24"/>
              </w:rPr>
              <w:t>School context</w:t>
            </w:r>
          </w:p>
        </w:tc>
      </w:tr>
      <w:tr w:rsidR="009976E1" w14:paraId="500EC4A4" w14:textId="77777777" w:rsidTr="007B205B">
        <w:trPr>
          <w:trHeight w:val="15"/>
        </w:trPr>
        <w:tc>
          <w:tcPr>
            <w:tcW w:w="10774" w:type="dxa"/>
            <w:shd w:val="clear" w:color="auto" w:fill="FFFFFF" w:themeFill="background1"/>
          </w:tcPr>
          <w:p w14:paraId="3B1BB23B" w14:textId="77777777" w:rsidR="00777DB2" w:rsidRPr="00B431AC" w:rsidRDefault="00DF41EF" w:rsidP="00994A0F">
            <w:pPr>
              <w:pStyle w:val="Heading3"/>
              <w:spacing w:before="0" w:after="0"/>
              <w:rPr>
                <w:b w:val="0"/>
                <w:color w:val="auto"/>
                <w:sz w:val="18"/>
              </w:rPr>
            </w:pPr>
            <w:r w:rsidRPr="00B431AC">
              <w:rPr>
                <w:rFonts w:eastAsia="Arial"/>
                <w:b w:val="0"/>
                <w:color w:val="000000"/>
                <w:szCs w:val="20"/>
              </w:rPr>
              <w:t xml:space="preserve">Porepunkah Primary School is located on the banks of the Ovens River near the foot of Mount Buffalo and adjacent to </w:t>
            </w:r>
            <w:r w:rsidRPr="00B431AC">
              <w:rPr>
                <w:rFonts w:eastAsia="Arial"/>
                <w:b w:val="0"/>
                <w:color w:val="000000"/>
                <w:szCs w:val="20"/>
              </w:rPr>
              <w:t>the National Park. In 2022 the school had an enrollment of 115 students servicing an accessible rural community that is steadily growing. There has been a Primary School in the township of Porepunkah since 1873 and the school boasts a long tradition of com</w:t>
            </w:r>
            <w:r w:rsidRPr="00B431AC">
              <w:rPr>
                <w:rFonts w:eastAsia="Arial"/>
                <w:b w:val="0"/>
                <w:color w:val="000000"/>
                <w:szCs w:val="20"/>
              </w:rPr>
              <w:t>munity involvement, pride and a real feeling of ownership. Porepunkah Primary School has a history of commitment to the best interests of its students, their educational development, their long-term welfare and their overall safety and the school is excite</w:t>
            </w:r>
            <w:r w:rsidRPr="00B431AC">
              <w:rPr>
                <w:rFonts w:eastAsia="Arial"/>
                <w:b w:val="0"/>
                <w:color w:val="000000"/>
                <w:szCs w:val="20"/>
              </w:rPr>
              <w:t xml:space="preserve">dly anticipating their 150th celebrations in 2023.  The staffing profile of the school in 2022 was 1.0 Principal, 6.6 EFT Teaching Staff including a 0.8 Learning Specialist, 0.8 Business Manager, 1.0 ES working with students identified through the Program </w:t>
            </w:r>
            <w:r w:rsidRPr="00B431AC">
              <w:rPr>
                <w:rFonts w:eastAsia="Arial"/>
                <w:b w:val="0"/>
                <w:color w:val="000000"/>
                <w:szCs w:val="20"/>
              </w:rPr>
              <w:t>for Students with Disabilities and casual workers in the school including the school library and admin support, maintenance and gardening.  The school operated an Outside of School Hours Care Program for both Before School Care and After School Care when s</w:t>
            </w:r>
            <w:r w:rsidRPr="00B431AC">
              <w:rPr>
                <w:rFonts w:eastAsia="Arial"/>
                <w:b w:val="0"/>
                <w:color w:val="000000"/>
                <w:szCs w:val="20"/>
              </w:rPr>
              <w:t>taffing was available but was unable to run the Vacation Care Program.</w:t>
            </w:r>
            <w:r w:rsidRPr="00B431AC">
              <w:rPr>
                <w:rFonts w:eastAsia="Arial"/>
                <w:b w:val="0"/>
                <w:color w:val="000000"/>
                <w:szCs w:val="20"/>
              </w:rPr>
              <w:br/>
            </w:r>
            <w:r w:rsidRPr="00B431AC">
              <w:rPr>
                <w:rFonts w:eastAsia="Arial"/>
                <w:b w:val="0"/>
                <w:color w:val="000000"/>
                <w:szCs w:val="20"/>
              </w:rPr>
              <w:br/>
              <w:t>The school vision is one that places every learner at the centre, to ensure all students achieve success in their learning. Our purpose is to create an inclusive, safe and high-quality</w:t>
            </w:r>
            <w:r w:rsidRPr="00B431AC">
              <w:rPr>
                <w:rFonts w:eastAsia="Arial"/>
                <w:b w:val="0"/>
                <w:color w:val="000000"/>
                <w:szCs w:val="20"/>
              </w:rPr>
              <w:t xml:space="preserve"> learning environment where learners are guided in the development of a love of learning, healthy self-esteem, rising to challenges, developing confidence, independence and are happy, positive children who strive for excellence through lifelong learning.  </w:t>
            </w:r>
            <w:r w:rsidRPr="00B431AC">
              <w:rPr>
                <w:rFonts w:eastAsia="Arial"/>
                <w:b w:val="0"/>
                <w:color w:val="000000"/>
                <w:szCs w:val="20"/>
              </w:rPr>
              <w:t>At Porepunkah Primary School we value persistence, kindness and respect.</w:t>
            </w:r>
            <w:r w:rsidRPr="00B431AC">
              <w:rPr>
                <w:rFonts w:eastAsia="Arial"/>
                <w:b w:val="0"/>
                <w:color w:val="000000"/>
                <w:szCs w:val="20"/>
              </w:rPr>
              <w:br/>
            </w:r>
            <w:r w:rsidRPr="00B431AC">
              <w:rPr>
                <w:rFonts w:eastAsia="Arial"/>
                <w:b w:val="0"/>
                <w:color w:val="000000"/>
                <w:szCs w:val="20"/>
              </w:rPr>
              <w:br/>
              <w:t xml:space="preserve">Porepunkah Primary School prides itself as being a central part of the community. We have a shared responsibility for the education of all students. Our school promotes an open-door </w:t>
            </w:r>
            <w:r w:rsidRPr="00B431AC">
              <w:rPr>
                <w:rFonts w:eastAsia="Arial"/>
                <w:b w:val="0"/>
                <w:color w:val="000000"/>
                <w:szCs w:val="20"/>
              </w:rPr>
              <w:t>policy where members of the community are encouraged to be part of the learning process. We are committed to instilling learners with the values of respect for self and others, confidence, resilience, honesty, tolerance, persistence, pride in their achieve</w:t>
            </w:r>
            <w:r w:rsidRPr="00B431AC">
              <w:rPr>
                <w:rFonts w:eastAsia="Arial"/>
                <w:b w:val="0"/>
                <w:color w:val="000000"/>
                <w:szCs w:val="20"/>
              </w:rPr>
              <w:t>ments in their school and in their community and a desire to achieve at the highest possible level.</w:t>
            </w:r>
            <w:r w:rsidRPr="00B431AC">
              <w:rPr>
                <w:rFonts w:eastAsia="Arial"/>
                <w:b w:val="0"/>
                <w:color w:val="000000"/>
                <w:szCs w:val="20"/>
              </w:rPr>
              <w:br/>
            </w:r>
            <w:r w:rsidRPr="00B431AC">
              <w:rPr>
                <w:rFonts w:eastAsia="Arial"/>
                <w:b w:val="0"/>
                <w:color w:val="000000"/>
                <w:szCs w:val="20"/>
              </w:rPr>
              <w:br/>
              <w:t xml:space="preserve">Porepunkah is a place where learning is valued and supported by all. We believe this level of value and support contributes directly to the achievement of </w:t>
            </w:r>
            <w:r w:rsidRPr="00B431AC">
              <w:rPr>
                <w:rFonts w:eastAsia="Arial"/>
                <w:b w:val="0"/>
                <w:color w:val="000000"/>
                <w:szCs w:val="20"/>
              </w:rPr>
              <w:t>successful outcomes for all our students. This culture of high expectations directly links to the care and commitment from the staff who create learning environments, which aim to improve student outcomes.  We have an experienced and stable staffing profil</w:t>
            </w:r>
            <w:r w:rsidRPr="00B431AC">
              <w:rPr>
                <w:rFonts w:eastAsia="Arial"/>
                <w:b w:val="0"/>
                <w:color w:val="000000"/>
                <w:szCs w:val="20"/>
              </w:rPr>
              <w:t xml:space="preserve">e to enable the best learning to take place every day.  </w:t>
            </w:r>
            <w:r w:rsidRPr="00B431AC">
              <w:rPr>
                <w:rFonts w:eastAsia="Arial"/>
                <w:b w:val="0"/>
                <w:color w:val="000000"/>
                <w:szCs w:val="20"/>
              </w:rPr>
              <w:br/>
              <w:t>This is demonstrated in the following beliefs:</w:t>
            </w:r>
            <w:r w:rsidRPr="00B431AC">
              <w:rPr>
                <w:rFonts w:eastAsia="Arial"/>
                <w:b w:val="0"/>
                <w:color w:val="000000"/>
                <w:szCs w:val="20"/>
              </w:rPr>
              <w:br/>
              <w:t>- We have a commitment to high standards and the expectation that each child will be given every opportunity, encouragement and assistance to attain the</w:t>
            </w:r>
            <w:r w:rsidRPr="00B431AC">
              <w:rPr>
                <w:rFonts w:eastAsia="Arial"/>
                <w:b w:val="0"/>
                <w:color w:val="000000"/>
                <w:szCs w:val="20"/>
              </w:rPr>
              <w:t>ir full potential.</w:t>
            </w:r>
            <w:r w:rsidRPr="00B431AC">
              <w:rPr>
                <w:rFonts w:eastAsia="Arial"/>
                <w:b w:val="0"/>
                <w:color w:val="000000"/>
                <w:szCs w:val="20"/>
              </w:rPr>
              <w:br/>
              <w:t>- We believe the concepts of self-confidence, self-esteem and pride are critical to successful development.</w:t>
            </w:r>
            <w:r w:rsidRPr="00B431AC">
              <w:rPr>
                <w:rFonts w:eastAsia="Arial"/>
                <w:b w:val="0"/>
                <w:color w:val="000000"/>
                <w:szCs w:val="20"/>
              </w:rPr>
              <w:br/>
              <w:t>- We encourage commitment, self-discipline and the notion of personal best.</w:t>
            </w:r>
            <w:r w:rsidRPr="00B431AC">
              <w:rPr>
                <w:rFonts w:eastAsia="Arial"/>
                <w:b w:val="0"/>
                <w:color w:val="000000"/>
                <w:szCs w:val="20"/>
              </w:rPr>
              <w:br/>
              <w:t>- We provide the best possible learning environment w</w:t>
            </w:r>
            <w:r w:rsidRPr="00B431AC">
              <w:rPr>
                <w:rFonts w:eastAsia="Arial"/>
                <w:b w:val="0"/>
                <w:color w:val="000000"/>
                <w:szCs w:val="20"/>
              </w:rPr>
              <w:t>here we respect the rights of every person.</w:t>
            </w:r>
            <w:r w:rsidRPr="00B431AC">
              <w:rPr>
                <w:rFonts w:eastAsia="Arial"/>
                <w:b w:val="0"/>
                <w:color w:val="000000"/>
                <w:szCs w:val="20"/>
              </w:rPr>
              <w:br/>
            </w:r>
            <w:r w:rsidRPr="00B431AC">
              <w:rPr>
                <w:rFonts w:eastAsia="Arial"/>
                <w:b w:val="0"/>
                <w:color w:val="000000"/>
                <w:szCs w:val="20"/>
              </w:rPr>
              <w:br/>
              <w:t>In 2022 the school continued to feel the ongoing impact of the COVID-19 pandemic and community restrictions.  This resulted in staffing shortages as staff were required to quarantine due to being a close contact</w:t>
            </w:r>
            <w:r w:rsidRPr="00B431AC">
              <w:rPr>
                <w:rFonts w:eastAsia="Arial"/>
                <w:b w:val="0"/>
                <w:color w:val="000000"/>
                <w:szCs w:val="20"/>
              </w:rPr>
              <w:t xml:space="preserve"> or for testing positive to COVID-19. There was also a very limited local supply of Casual Relief Teachers. During this time, the teaching staff were able to design a program of teaching and supported learning that adapted to sudden changes, compressed cla</w:t>
            </w:r>
            <w:r w:rsidRPr="00B431AC">
              <w:rPr>
                <w:rFonts w:eastAsia="Arial"/>
                <w:b w:val="0"/>
                <w:color w:val="000000"/>
                <w:szCs w:val="20"/>
              </w:rPr>
              <w:t xml:space="preserve">sses and split classes. The school made the best of the situation and adapted accordingly with a key focus priority on giving students the best experience possible. </w:t>
            </w:r>
            <w:r w:rsidRPr="00B431AC">
              <w:rPr>
                <w:rFonts w:eastAsia="Arial"/>
                <w:b w:val="0"/>
                <w:color w:val="000000"/>
                <w:szCs w:val="20"/>
              </w:rPr>
              <w:br/>
            </w:r>
            <w:r w:rsidRPr="00B431AC">
              <w:rPr>
                <w:rFonts w:eastAsia="Arial"/>
                <w:b w:val="0"/>
                <w:color w:val="000000"/>
                <w:szCs w:val="20"/>
              </w:rPr>
              <w:br/>
              <w:t xml:space="preserve">All curriculum planning uses the Victorian Curriculum and in 2022 students were assessed </w:t>
            </w:r>
            <w:r w:rsidRPr="00B431AC">
              <w:rPr>
                <w:rFonts w:eastAsia="Arial"/>
                <w:b w:val="0"/>
                <w:color w:val="000000"/>
                <w:szCs w:val="20"/>
              </w:rPr>
              <w:t>against the achievement standards across the broad curriculum. The School prides itself on its comprehensive Literacy program, where all students are involved in Literacy based learning activities for two hours each day. Through professional learning, Pore</w:t>
            </w:r>
            <w:r w:rsidRPr="00B431AC">
              <w:rPr>
                <w:rFonts w:eastAsia="Arial"/>
                <w:b w:val="0"/>
                <w:color w:val="000000"/>
                <w:szCs w:val="20"/>
              </w:rPr>
              <w:t>punkah Primary School began implementation of a Structured Literacy Approach. Continuation of the Tutor Learning Initiative, saw literacy and numeracy intervention for those students who required additional support. Students have access to a high-quality N</w:t>
            </w:r>
            <w:r w:rsidRPr="00B431AC">
              <w:rPr>
                <w:rFonts w:eastAsia="Arial"/>
                <w:b w:val="0"/>
                <w:color w:val="000000"/>
                <w:szCs w:val="20"/>
              </w:rPr>
              <w:t>umeracy program for a one-hour session each day utilizing the Number Fluency Assessment that gives teachers information about each child. A highly skilled workforce ensures that teaching and learning programs are targeting the point of need for every child</w:t>
            </w:r>
            <w:r w:rsidRPr="00B431AC">
              <w:rPr>
                <w:rFonts w:eastAsia="Arial"/>
                <w:b w:val="0"/>
                <w:color w:val="000000"/>
                <w:szCs w:val="20"/>
              </w:rPr>
              <w:t xml:space="preserve"> and this was evident during a third disruptive school year. </w:t>
            </w:r>
            <w:r w:rsidRPr="00B431AC">
              <w:rPr>
                <w:rFonts w:eastAsia="Arial"/>
                <w:b w:val="0"/>
                <w:color w:val="000000"/>
                <w:szCs w:val="20"/>
              </w:rPr>
              <w:br/>
            </w:r>
            <w:r w:rsidRPr="00B431AC">
              <w:rPr>
                <w:rFonts w:eastAsia="Arial"/>
                <w:b w:val="0"/>
                <w:color w:val="000000"/>
                <w:szCs w:val="20"/>
              </w:rPr>
              <w:lastRenderedPageBreak/>
              <w:br/>
              <w:t>The School has an Italian language program. Students participate in Italian lessons that promote understanding of the language and Italian culture.  We currently offer specialist teaching and l</w:t>
            </w:r>
            <w:r w:rsidRPr="00B431AC">
              <w:rPr>
                <w:rFonts w:eastAsia="Arial"/>
                <w:b w:val="0"/>
                <w:color w:val="000000"/>
                <w:szCs w:val="20"/>
              </w:rPr>
              <w:t>earning in The Arts and Digital Technology.  The Physical Education program is taught by each classroom teacher and where possible the school has been able to access the Sporting Schools Grants Program to give the students additional sessions of specialist</w:t>
            </w:r>
            <w:r w:rsidRPr="00B431AC">
              <w:rPr>
                <w:rFonts w:eastAsia="Arial"/>
                <w:b w:val="0"/>
                <w:color w:val="000000"/>
                <w:szCs w:val="20"/>
              </w:rPr>
              <w:t xml:space="preserve"> coached sports lessons such as Cricket and Gymnastics in 2022.  The usual sporting opportunities of Interschool Swimming, Athletics, Cross Country, Skiing and Interschool Sport were offered in 2022 as restrictions and staff shortages eased.</w:t>
            </w:r>
            <w:r w:rsidRPr="00B431AC">
              <w:rPr>
                <w:rFonts w:eastAsia="Arial"/>
                <w:b w:val="0"/>
                <w:color w:val="000000"/>
                <w:szCs w:val="20"/>
              </w:rPr>
              <w:br/>
            </w:r>
            <w:r w:rsidRPr="00B431AC">
              <w:rPr>
                <w:rFonts w:eastAsia="Arial"/>
                <w:b w:val="0"/>
                <w:color w:val="000000"/>
                <w:szCs w:val="20"/>
              </w:rPr>
              <w:br/>
              <w:t>The School us</w:t>
            </w:r>
            <w:r w:rsidRPr="00B431AC">
              <w:rPr>
                <w:rFonts w:eastAsia="Arial"/>
                <w:b w:val="0"/>
                <w:color w:val="000000"/>
                <w:szCs w:val="20"/>
              </w:rPr>
              <w:t xml:space="preserve">ually offers instrumental music lessons on a user pays systems where lessons are conducted during school hours, these were again, held infrequently. </w:t>
            </w:r>
            <w:r w:rsidRPr="00B431AC">
              <w:rPr>
                <w:rFonts w:eastAsia="Arial"/>
                <w:b w:val="0"/>
                <w:color w:val="000000"/>
                <w:szCs w:val="20"/>
              </w:rPr>
              <w:br/>
            </w:r>
            <w:r w:rsidRPr="00B431AC">
              <w:rPr>
                <w:rFonts w:eastAsia="Arial"/>
                <w:b w:val="0"/>
                <w:color w:val="000000"/>
                <w:szCs w:val="20"/>
              </w:rPr>
              <w:br/>
              <w:t xml:space="preserve">In 2022, with support from the Australian Children's Music Federation, the school continued to receive a </w:t>
            </w:r>
            <w:r w:rsidRPr="00B431AC">
              <w:rPr>
                <w:rFonts w:eastAsia="Arial"/>
                <w:b w:val="0"/>
                <w:color w:val="000000"/>
                <w:szCs w:val="20"/>
              </w:rPr>
              <w:t xml:space="preserve">grant of a music teacher for one day each week and a supply of high quality musical instruments to support the teaching of music. This program was led by a local musician. </w:t>
            </w:r>
            <w:r w:rsidRPr="00B431AC">
              <w:rPr>
                <w:rFonts w:eastAsia="Arial"/>
                <w:b w:val="0"/>
                <w:color w:val="000000"/>
                <w:szCs w:val="20"/>
              </w:rPr>
              <w:br/>
            </w:r>
            <w:r w:rsidRPr="00B431AC">
              <w:rPr>
                <w:rFonts w:eastAsia="Arial"/>
                <w:b w:val="0"/>
                <w:color w:val="000000"/>
                <w:szCs w:val="20"/>
              </w:rPr>
              <w:br/>
              <w:t xml:space="preserve">Porepunkah Primary School offers a comprehensive camping program that was able to </w:t>
            </w:r>
            <w:r w:rsidRPr="00B431AC">
              <w:rPr>
                <w:rFonts w:eastAsia="Arial"/>
                <w:b w:val="0"/>
                <w:color w:val="000000"/>
                <w:szCs w:val="20"/>
              </w:rPr>
              <w:t xml:space="preserve">go ahead in 2022.  The Year 1/2 students went to Tallangatta High Country Camp, the year 3/4 students went to 15 Mile Creek in Greta and year 5/6 students went to Howmans Gap.  Somers Camp was offered to year 5/6 students in 2022. </w:t>
            </w:r>
            <w:r w:rsidRPr="00B431AC">
              <w:rPr>
                <w:rFonts w:eastAsia="Arial"/>
                <w:b w:val="0"/>
                <w:color w:val="000000"/>
                <w:szCs w:val="20"/>
              </w:rPr>
              <w:br/>
            </w:r>
            <w:r w:rsidRPr="00B431AC">
              <w:rPr>
                <w:rFonts w:eastAsia="Arial"/>
                <w:b w:val="0"/>
                <w:color w:val="000000"/>
                <w:szCs w:val="20"/>
              </w:rPr>
              <w:br/>
              <w:t>Our physical environmen</w:t>
            </w:r>
            <w:r w:rsidRPr="00B431AC">
              <w:rPr>
                <w:rFonts w:eastAsia="Arial"/>
                <w:b w:val="0"/>
                <w:color w:val="000000"/>
                <w:szCs w:val="20"/>
              </w:rPr>
              <w:t>t has undergone great change over the years and we are very proud of the facilities we have to offer our community. Although small, our play spaces are safe and enhanced by suitable playground equipment. We are also able to access the adjacent recreation r</w:t>
            </w:r>
            <w:r w:rsidRPr="00B431AC">
              <w:rPr>
                <w:rFonts w:eastAsia="Arial"/>
                <w:b w:val="0"/>
                <w:color w:val="000000"/>
                <w:szCs w:val="20"/>
              </w:rPr>
              <w:t xml:space="preserve">eserve, community hall and tennis courts. Our proximity to all town facilities is seen as an advantage and serves to make the school one of the focal points of the community. Students are able to utilise the Porepunkah Recreation Reserve during recess and </w:t>
            </w:r>
            <w:r w:rsidRPr="00B431AC">
              <w:rPr>
                <w:rFonts w:eastAsia="Arial"/>
                <w:b w:val="0"/>
                <w:color w:val="000000"/>
                <w:szCs w:val="20"/>
              </w:rPr>
              <w:t>lunch times to increase the play space available.  There are gates on Martley Street that are closed between 10am and 2pm to enable students to cross to the reserve in a safe way. In 2022, the ropes course was re-built, the sandpit was extended, a mural wa</w:t>
            </w:r>
            <w:r w:rsidRPr="00B431AC">
              <w:rPr>
                <w:rFonts w:eastAsia="Arial"/>
                <w:b w:val="0"/>
                <w:color w:val="000000"/>
                <w:szCs w:val="20"/>
              </w:rPr>
              <w:t xml:space="preserve">s added to the Martley Street side of the building and a 150th Commemorative Gate was commissioned due to a very hardworking and dedicated school council sub-committee. </w:t>
            </w:r>
            <w:r w:rsidRPr="00B431AC">
              <w:rPr>
                <w:rFonts w:eastAsia="Arial"/>
                <w:b w:val="0"/>
                <w:color w:val="000000"/>
                <w:szCs w:val="20"/>
              </w:rPr>
              <w:br/>
            </w:r>
            <w:r w:rsidRPr="00B431AC">
              <w:rPr>
                <w:rFonts w:eastAsia="Arial"/>
                <w:b w:val="0"/>
                <w:color w:val="000000"/>
                <w:szCs w:val="20"/>
              </w:rPr>
              <w:br/>
              <w:t>The School is committed to the principles of democratic decision making, consultation</w:t>
            </w:r>
            <w:r w:rsidRPr="00B431AC">
              <w:rPr>
                <w:rFonts w:eastAsia="Arial"/>
                <w:b w:val="0"/>
                <w:color w:val="000000"/>
                <w:szCs w:val="20"/>
              </w:rPr>
              <w:t xml:space="preserve">, effective evaluation and long term planning. The parents and the broader community are both encouraged to be involved in all aspects of the School's operations.  To this end, we have a vibrant and inclusive School Council and an enthusiastic Parents and </w:t>
            </w:r>
            <w:r w:rsidRPr="00B431AC">
              <w:rPr>
                <w:rFonts w:eastAsia="Arial"/>
                <w:b w:val="0"/>
                <w:color w:val="000000"/>
                <w:szCs w:val="20"/>
              </w:rPr>
              <w:t>Friends group.  Open communication is seen as a vital part of building an effective partnership in education and an equally important part of developing pride and ownership in the School. The School seeks involvement in mutually beneficial local clusters a</w:t>
            </w:r>
            <w:r w:rsidRPr="00B431AC">
              <w:rPr>
                <w:rFonts w:eastAsia="Arial"/>
                <w:b w:val="0"/>
                <w:color w:val="000000"/>
                <w:szCs w:val="20"/>
              </w:rPr>
              <w:t>nd co-operates effectively with neighbouring schools and community groups.</w:t>
            </w:r>
          </w:p>
          <w:p w14:paraId="309144F2" w14:textId="77777777" w:rsidR="00777DB2" w:rsidRPr="00B431AC" w:rsidRDefault="00DF41EF" w:rsidP="00994A0F">
            <w:pPr>
              <w:pStyle w:val="Heading3"/>
              <w:spacing w:before="0" w:after="0"/>
              <w:rPr>
                <w:b w:val="0"/>
                <w:color w:val="auto"/>
                <w:sz w:val="18"/>
              </w:rPr>
            </w:pPr>
          </w:p>
        </w:tc>
      </w:tr>
      <w:tr w:rsidR="009976E1" w14:paraId="042F578C" w14:textId="77777777" w:rsidTr="007B205B">
        <w:trPr>
          <w:trHeight w:val="15"/>
        </w:trPr>
        <w:tc>
          <w:tcPr>
            <w:tcW w:w="10774" w:type="dxa"/>
            <w:shd w:val="clear" w:color="auto" w:fill="auto"/>
          </w:tcPr>
          <w:p w14:paraId="619AA16A" w14:textId="77777777" w:rsidR="00777DB2" w:rsidRPr="007B205B" w:rsidRDefault="00DF41EF" w:rsidP="00F748EB">
            <w:pPr>
              <w:pStyle w:val="Style1"/>
              <w:spacing w:before="0"/>
              <w:jc w:val="both"/>
              <w:rPr>
                <w:szCs w:val="24"/>
              </w:rPr>
            </w:pPr>
            <w:r w:rsidRPr="00B83867">
              <w:rPr>
                <w:rFonts w:cs="Times New Roman"/>
                <w:b/>
              </w:rPr>
              <w:lastRenderedPageBreak/>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9976E1" w14:paraId="1B7EFAB1" w14:textId="77777777" w:rsidTr="007B205B">
        <w:trPr>
          <w:trHeight w:val="15"/>
        </w:trPr>
        <w:tc>
          <w:tcPr>
            <w:tcW w:w="10774" w:type="dxa"/>
            <w:shd w:val="clear" w:color="auto" w:fill="FFFFFF" w:themeFill="background1"/>
          </w:tcPr>
          <w:p w14:paraId="273E48E3" w14:textId="77777777" w:rsidR="00777DB2" w:rsidRPr="005A75E6" w:rsidRDefault="00DF41EF" w:rsidP="00994A0F">
            <w:pPr>
              <w:pStyle w:val="Heading3"/>
              <w:spacing w:before="0" w:after="0"/>
              <w:rPr>
                <w:b w:val="0"/>
                <w:szCs w:val="20"/>
              </w:rPr>
            </w:pPr>
            <w:r w:rsidRPr="00B83867">
              <w:rPr>
                <w:bCs/>
                <w:color w:val="C00000"/>
                <w:szCs w:val="20"/>
              </w:rPr>
              <w:t>Learning</w:t>
            </w:r>
          </w:p>
        </w:tc>
      </w:tr>
      <w:tr w:rsidR="009976E1" w14:paraId="77AABBD7" w14:textId="77777777" w:rsidTr="007B205B">
        <w:trPr>
          <w:trHeight w:val="15"/>
        </w:trPr>
        <w:tc>
          <w:tcPr>
            <w:tcW w:w="10774" w:type="dxa"/>
            <w:shd w:val="clear" w:color="auto" w:fill="FFFFFF" w:themeFill="background1"/>
          </w:tcPr>
          <w:p w14:paraId="7164240D" w14:textId="77777777" w:rsidR="00B431AC" w:rsidRPr="00626629" w:rsidRDefault="00DF41EF" w:rsidP="00994A0F">
            <w:pPr>
              <w:pStyle w:val="Heading3"/>
              <w:spacing w:before="0" w:after="0"/>
              <w:rPr>
                <w:b w:val="0"/>
                <w:color w:val="auto"/>
                <w:sz w:val="18"/>
              </w:rPr>
            </w:pPr>
            <w:r w:rsidRPr="00626629">
              <w:rPr>
                <w:rFonts w:eastAsia="Arial"/>
                <w:b w:val="0"/>
                <w:color w:val="000000"/>
                <w:szCs w:val="20"/>
              </w:rPr>
              <w:t xml:space="preserve">Porepunkah Primary School continues to have good learning achievement outcomes as </w:t>
            </w:r>
            <w:r w:rsidRPr="00626629">
              <w:rPr>
                <w:rFonts w:eastAsia="Arial"/>
                <w:b w:val="0"/>
                <w:color w:val="000000"/>
                <w:szCs w:val="20"/>
              </w:rPr>
              <w:t>compared to Similar Schools.  The positive learning environment coupled with high expectations for all learners has ensured that our students have access to high quality teaching and learning each day.  In 2022 there was disruption to the standard teaching</w:t>
            </w:r>
            <w:r w:rsidRPr="00626629">
              <w:rPr>
                <w:rFonts w:eastAsia="Arial"/>
                <w:b w:val="0"/>
                <w:color w:val="000000"/>
                <w:szCs w:val="20"/>
              </w:rPr>
              <w:t xml:space="preserve"> and learning program due to staff shortages. The implementation of NAPLAN in 2022 was problematic due to availability of staff during the testing period.</w:t>
            </w:r>
            <w:r w:rsidRPr="00626629">
              <w:rPr>
                <w:rFonts w:eastAsia="Arial"/>
                <w:b w:val="0"/>
                <w:color w:val="000000"/>
                <w:szCs w:val="20"/>
              </w:rPr>
              <w:br/>
            </w:r>
            <w:r w:rsidRPr="00626629">
              <w:rPr>
                <w:rFonts w:eastAsia="Arial"/>
                <w:b w:val="0"/>
                <w:color w:val="000000"/>
                <w:szCs w:val="20"/>
              </w:rPr>
              <w:br/>
              <w:t>In English, the school had 94.6% of students ranked at or above age expected level and compares with</w:t>
            </w:r>
            <w:r w:rsidRPr="00626629">
              <w:rPr>
                <w:rFonts w:eastAsia="Arial"/>
                <w:b w:val="0"/>
                <w:color w:val="000000"/>
                <w:szCs w:val="20"/>
              </w:rPr>
              <w:t xml:space="preserve"> Similar Schools at 86.8%.  In Mathematics, the school also outperformed both Similar Schools with 86.4% and the state average of 85.9% with 94.9% of students being assessed as at or above age expected standards.  </w:t>
            </w:r>
            <w:r w:rsidRPr="00626629">
              <w:rPr>
                <w:rFonts w:eastAsia="Arial"/>
                <w:b w:val="0"/>
                <w:color w:val="000000"/>
                <w:szCs w:val="20"/>
              </w:rPr>
              <w:br/>
            </w:r>
            <w:r w:rsidRPr="00626629">
              <w:rPr>
                <w:rFonts w:eastAsia="Arial"/>
                <w:b w:val="0"/>
                <w:color w:val="000000"/>
                <w:szCs w:val="20"/>
              </w:rPr>
              <w:br/>
              <w:t>The NAPLAN assessments were conducted in</w:t>
            </w:r>
            <w:r w:rsidRPr="00626629">
              <w:rPr>
                <w:rFonts w:eastAsia="Arial"/>
                <w:b w:val="0"/>
                <w:color w:val="000000"/>
                <w:szCs w:val="20"/>
              </w:rPr>
              <w:t xml:space="preserve"> 2022.  Our year 3 students scored significantly higher than Similar Schools in Reading and Numeracy.  Year 5 students performed higher than Similar Schools in Numeracy however underperformed in Reading with 50.0% and Similar Schools with 68.4%.  </w:t>
            </w:r>
            <w:r w:rsidRPr="00626629">
              <w:rPr>
                <w:rFonts w:eastAsia="Arial"/>
                <w:b w:val="0"/>
                <w:color w:val="000000"/>
                <w:szCs w:val="20"/>
              </w:rPr>
              <w:br/>
            </w:r>
            <w:r w:rsidRPr="00626629">
              <w:rPr>
                <w:rFonts w:eastAsia="Arial"/>
                <w:b w:val="0"/>
                <w:color w:val="000000"/>
                <w:szCs w:val="20"/>
              </w:rPr>
              <w:br/>
            </w:r>
            <w:r w:rsidRPr="00626629">
              <w:rPr>
                <w:rFonts w:eastAsia="Arial"/>
                <w:b w:val="0"/>
                <w:color w:val="000000"/>
                <w:szCs w:val="20"/>
              </w:rPr>
              <w:lastRenderedPageBreak/>
              <w:t xml:space="preserve">NAPLAN </w:t>
            </w:r>
            <w:r w:rsidRPr="00626629">
              <w:rPr>
                <w:rFonts w:eastAsia="Arial"/>
                <w:b w:val="0"/>
                <w:color w:val="000000"/>
                <w:szCs w:val="20"/>
              </w:rPr>
              <w:t xml:space="preserve">Learning Gain measure of students over a two-year period. As year 5 students did not sit the NAPLAN assessments in 2020, there was not learning gain data to compare. </w:t>
            </w:r>
            <w:r w:rsidRPr="00626629">
              <w:rPr>
                <w:rFonts w:eastAsia="Arial"/>
                <w:b w:val="0"/>
                <w:color w:val="000000"/>
                <w:szCs w:val="20"/>
              </w:rPr>
              <w:br/>
            </w:r>
            <w:r w:rsidRPr="00626629">
              <w:rPr>
                <w:rFonts w:eastAsia="Arial"/>
                <w:b w:val="0"/>
                <w:color w:val="000000"/>
                <w:szCs w:val="20"/>
              </w:rPr>
              <w:br/>
              <w:t>Overall, these results show the dedication of teachers, parents and students in focusing</w:t>
            </w:r>
            <w:r w:rsidRPr="00626629">
              <w:rPr>
                <w:rFonts w:eastAsia="Arial"/>
                <w:b w:val="0"/>
                <w:color w:val="000000"/>
                <w:szCs w:val="20"/>
              </w:rPr>
              <w:t xml:space="preserve"> on teaching and learning throughout another disrupted year.  The teaching team acknowledge the continued work in ‘catching up’ and 'extending' students following the impact of remote and flexible learning and utilised the Tutor Learning Initiative to supp</w:t>
            </w:r>
            <w:r w:rsidRPr="00626629">
              <w:rPr>
                <w:rFonts w:eastAsia="Arial"/>
                <w:b w:val="0"/>
                <w:color w:val="000000"/>
                <w:szCs w:val="20"/>
              </w:rPr>
              <w:t>ort students.  The Victorian High Ability Program in English was also accessed by students identified as having performed well in their learning along with the Book Club that enabled students with interests in this area to be extended in their learning.  P</w:t>
            </w:r>
            <w:r w:rsidRPr="00626629">
              <w:rPr>
                <w:rFonts w:eastAsia="Arial"/>
                <w:b w:val="0"/>
                <w:color w:val="000000"/>
                <w:szCs w:val="20"/>
              </w:rPr>
              <w:t xml:space="preserve">erformance in Numeracy in year 3 and Reading in year 5 was monitored through implementation of the PLC process and small team planning. Regardless, there is always so much to celebrate, and the students, staff and parents have certainly remained resilient </w:t>
            </w:r>
            <w:r w:rsidRPr="00626629">
              <w:rPr>
                <w:rFonts w:eastAsia="Arial"/>
                <w:b w:val="0"/>
                <w:color w:val="000000"/>
                <w:szCs w:val="20"/>
              </w:rPr>
              <w:t>in prioritising student achievement in all scenarios.</w:t>
            </w:r>
          </w:p>
          <w:p w14:paraId="29C7F911" w14:textId="77777777" w:rsidR="00B431AC" w:rsidRPr="00626629" w:rsidRDefault="00DF41EF" w:rsidP="00994A0F">
            <w:pPr>
              <w:pStyle w:val="Heading3"/>
              <w:spacing w:before="0" w:after="0"/>
              <w:rPr>
                <w:b w:val="0"/>
                <w:color w:val="auto"/>
                <w:sz w:val="18"/>
              </w:rPr>
            </w:pPr>
          </w:p>
        </w:tc>
      </w:tr>
      <w:tr w:rsidR="009976E1" w14:paraId="383C64A6" w14:textId="77777777" w:rsidTr="007B205B">
        <w:trPr>
          <w:trHeight w:val="15"/>
        </w:trPr>
        <w:tc>
          <w:tcPr>
            <w:tcW w:w="10774" w:type="dxa"/>
            <w:shd w:val="clear" w:color="auto" w:fill="FFFFFF" w:themeFill="background1"/>
          </w:tcPr>
          <w:p w14:paraId="6BF52FEC" w14:textId="77777777" w:rsidR="00B431AC" w:rsidRPr="005A75E6" w:rsidRDefault="00DF41EF" w:rsidP="00994A0F">
            <w:pPr>
              <w:pStyle w:val="Heading3"/>
              <w:spacing w:before="0" w:after="0"/>
              <w:rPr>
                <w:b w:val="0"/>
                <w:szCs w:val="20"/>
              </w:rPr>
            </w:pPr>
            <w:r w:rsidRPr="00B83867">
              <w:rPr>
                <w:bCs/>
                <w:color w:val="C00000"/>
                <w:szCs w:val="20"/>
              </w:rPr>
              <w:lastRenderedPageBreak/>
              <w:t>Wellbeing</w:t>
            </w:r>
          </w:p>
        </w:tc>
      </w:tr>
      <w:tr w:rsidR="009976E1" w14:paraId="4EC9F913" w14:textId="77777777" w:rsidTr="007B205B">
        <w:trPr>
          <w:trHeight w:val="15"/>
        </w:trPr>
        <w:tc>
          <w:tcPr>
            <w:tcW w:w="10774" w:type="dxa"/>
            <w:shd w:val="clear" w:color="auto" w:fill="FFFFFF" w:themeFill="background1"/>
          </w:tcPr>
          <w:p w14:paraId="7FEE0E24" w14:textId="77777777" w:rsidR="00B431AC" w:rsidRPr="00626629" w:rsidRDefault="00DF41EF" w:rsidP="00994A0F">
            <w:pPr>
              <w:pStyle w:val="Heading3"/>
              <w:spacing w:before="0" w:after="0"/>
              <w:rPr>
                <w:b w:val="0"/>
                <w:color w:val="auto"/>
                <w:sz w:val="18"/>
              </w:rPr>
            </w:pPr>
            <w:r w:rsidRPr="00626629">
              <w:rPr>
                <w:rFonts w:eastAsia="Arial"/>
                <w:b w:val="0"/>
                <w:color w:val="000000"/>
                <w:szCs w:val="20"/>
              </w:rPr>
              <w:t>Students at Porepunkah Primary School have ranked above students at both similar schools and when compared to the state average for their Sense of Connectedness and Management of Bullying in 2022. This is the first time for many years, showing the persiste</w:t>
            </w:r>
            <w:r w:rsidRPr="00626629">
              <w:rPr>
                <w:rFonts w:eastAsia="Arial"/>
                <w:b w:val="0"/>
                <w:color w:val="000000"/>
                <w:szCs w:val="20"/>
              </w:rPr>
              <w:t xml:space="preserve">nce of staff, activation of student voice and mental health supports available to students.   </w:t>
            </w:r>
            <w:r w:rsidRPr="00626629">
              <w:rPr>
                <w:rFonts w:eastAsia="Arial"/>
                <w:b w:val="0"/>
                <w:color w:val="000000"/>
                <w:szCs w:val="20"/>
              </w:rPr>
              <w:br/>
            </w:r>
            <w:r w:rsidRPr="00626629">
              <w:rPr>
                <w:rFonts w:eastAsia="Arial"/>
                <w:b w:val="0"/>
                <w:color w:val="000000"/>
                <w:szCs w:val="20"/>
              </w:rPr>
              <w:br/>
              <w:t>Attitudes to School Survey data indicate that students ‘like this school’ with a positive endorsement of 93%.  Within the Management of Bullying, 85% of student</w:t>
            </w:r>
            <w:r w:rsidRPr="00626629">
              <w:rPr>
                <w:rFonts w:eastAsia="Arial"/>
                <w:b w:val="0"/>
                <w:color w:val="000000"/>
                <w:szCs w:val="20"/>
              </w:rPr>
              <w:t>s say they ‘feel safe at this school’ but don't believe that ‘this school deals fairly with bullying problems’ at only 70% positive endorsement.  Work in this area continues to be a focus to ensure that the students feel connected to their school, are help</w:t>
            </w:r>
            <w:r w:rsidRPr="00626629">
              <w:rPr>
                <w:rFonts w:eastAsia="Arial"/>
                <w:b w:val="0"/>
                <w:color w:val="000000"/>
                <w:szCs w:val="20"/>
              </w:rPr>
              <w:t>ed to understand how problems and issues are dealt with and know what to do and where to go if they need help.  Porepunkah Primary School will begin training in School Wide Positive Behaviours in 2023.</w:t>
            </w:r>
            <w:r w:rsidRPr="00626629">
              <w:rPr>
                <w:rFonts w:eastAsia="Arial"/>
                <w:b w:val="0"/>
                <w:color w:val="000000"/>
                <w:szCs w:val="20"/>
              </w:rPr>
              <w:br/>
            </w:r>
            <w:r w:rsidRPr="00626629">
              <w:rPr>
                <w:rFonts w:eastAsia="Arial"/>
                <w:b w:val="0"/>
                <w:color w:val="000000"/>
                <w:szCs w:val="20"/>
              </w:rPr>
              <w:br/>
              <w:t>In 2022 the work on implementing the school vision an</w:t>
            </w:r>
            <w:r w:rsidRPr="00626629">
              <w:rPr>
                <w:rFonts w:eastAsia="Arial"/>
                <w:b w:val="0"/>
                <w:color w:val="000000"/>
                <w:szCs w:val="20"/>
              </w:rPr>
              <w:t>d values continued with the values of Persistence, Kindness and Respect being adopted by students, staff and parents.  The 'catch cry' of Persistence, Kindness and Respect - Porepunkah Kids Rock! was promoted during our return to onsite learning. Utilising</w:t>
            </w:r>
            <w:r w:rsidRPr="00626629">
              <w:rPr>
                <w:rFonts w:eastAsia="Arial"/>
                <w:b w:val="0"/>
                <w:color w:val="000000"/>
                <w:szCs w:val="20"/>
              </w:rPr>
              <w:t xml:space="preserve"> systems and programs already in place and drawing on new programs such as Respectful Relationships has seen our student opinion data improve.  A Social and Emotional Coach utilised in term three and term four allowed both staff and students to focus on pr</w:t>
            </w:r>
            <w:r w:rsidRPr="00626629">
              <w:rPr>
                <w:rFonts w:eastAsia="Arial"/>
                <w:b w:val="0"/>
                <w:color w:val="000000"/>
                <w:szCs w:val="20"/>
              </w:rPr>
              <w:t>oductive and positive social play with explicit instruction on how to be 'problem solvers' and to 'bounce back' from small problems. The Coach also was able to touch base with students finding the navigation of social situations difficult and work on an in</w:t>
            </w:r>
            <w:r w:rsidRPr="00626629">
              <w:rPr>
                <w:rFonts w:eastAsia="Arial"/>
                <w:b w:val="0"/>
                <w:color w:val="000000"/>
                <w:szCs w:val="20"/>
              </w:rPr>
              <w:t xml:space="preserve">dividual program.  </w:t>
            </w:r>
            <w:r w:rsidRPr="00626629">
              <w:rPr>
                <w:rFonts w:eastAsia="Arial"/>
                <w:b w:val="0"/>
                <w:color w:val="000000"/>
                <w:szCs w:val="20"/>
              </w:rPr>
              <w:br/>
            </w:r>
            <w:r w:rsidRPr="00626629">
              <w:rPr>
                <w:rFonts w:eastAsia="Arial"/>
                <w:b w:val="0"/>
                <w:color w:val="000000"/>
                <w:szCs w:val="20"/>
              </w:rPr>
              <w:br/>
              <w:t xml:space="preserve">The school was able to run a full Foundation Transition Program and participated in a Year 6-7 Transition Program at the end of the school year.  In 2022 the school continued to provide email updates to parents when needed, the school </w:t>
            </w:r>
            <w:r w:rsidRPr="00626629">
              <w:rPr>
                <w:rFonts w:eastAsia="Arial"/>
                <w:b w:val="0"/>
                <w:color w:val="000000"/>
                <w:szCs w:val="20"/>
              </w:rPr>
              <w:t xml:space="preserve">newsletter continued and the ClassDojo platform was utilised as the main communication system.  Our parent community has continued to adapt well to the changing communication style around student progress, this was evidenced through a very positive Parent </w:t>
            </w:r>
            <w:r w:rsidRPr="00626629">
              <w:rPr>
                <w:rFonts w:eastAsia="Arial"/>
                <w:b w:val="0"/>
                <w:color w:val="000000"/>
                <w:szCs w:val="20"/>
              </w:rPr>
              <w:t>Opinion Survey where parents felt supported by the school and the teachers.</w:t>
            </w:r>
            <w:r w:rsidRPr="00626629">
              <w:rPr>
                <w:rFonts w:eastAsia="Arial"/>
                <w:b w:val="0"/>
                <w:color w:val="000000"/>
                <w:szCs w:val="20"/>
              </w:rPr>
              <w:br/>
            </w:r>
            <w:r w:rsidRPr="00626629">
              <w:rPr>
                <w:rFonts w:eastAsia="Arial"/>
                <w:b w:val="0"/>
                <w:color w:val="000000"/>
                <w:szCs w:val="20"/>
              </w:rPr>
              <w:br/>
              <w:t xml:space="preserve">Support from the Student Support Services Network and NDIS support workers continued to be a part of school process. </w:t>
            </w:r>
          </w:p>
          <w:p w14:paraId="6AA1731C" w14:textId="77777777" w:rsidR="00B431AC" w:rsidRPr="00626629" w:rsidRDefault="00DF41EF" w:rsidP="00994A0F">
            <w:pPr>
              <w:pStyle w:val="Heading3"/>
              <w:spacing w:before="0" w:after="0"/>
              <w:rPr>
                <w:b w:val="0"/>
                <w:color w:val="auto"/>
                <w:sz w:val="18"/>
              </w:rPr>
            </w:pPr>
          </w:p>
        </w:tc>
      </w:tr>
      <w:tr w:rsidR="009976E1" w14:paraId="050B91B1" w14:textId="77777777" w:rsidTr="007B205B">
        <w:trPr>
          <w:trHeight w:val="15"/>
        </w:trPr>
        <w:tc>
          <w:tcPr>
            <w:tcW w:w="10774" w:type="dxa"/>
            <w:shd w:val="clear" w:color="auto" w:fill="FFFFFF" w:themeFill="background1"/>
          </w:tcPr>
          <w:p w14:paraId="35652A11" w14:textId="77777777" w:rsidR="00B431AC" w:rsidRPr="005A75E6" w:rsidRDefault="00DF41EF" w:rsidP="00994A0F">
            <w:pPr>
              <w:pStyle w:val="Heading3"/>
              <w:spacing w:before="0" w:after="0"/>
              <w:rPr>
                <w:b w:val="0"/>
                <w:szCs w:val="20"/>
              </w:rPr>
            </w:pPr>
            <w:r w:rsidRPr="00B83867">
              <w:rPr>
                <w:bCs/>
                <w:color w:val="C00000"/>
              </w:rPr>
              <w:t>Engagement</w:t>
            </w:r>
          </w:p>
        </w:tc>
      </w:tr>
      <w:tr w:rsidR="009976E1" w14:paraId="5F214741" w14:textId="77777777" w:rsidTr="007B205B">
        <w:trPr>
          <w:trHeight w:val="15"/>
        </w:trPr>
        <w:tc>
          <w:tcPr>
            <w:tcW w:w="10774" w:type="dxa"/>
            <w:shd w:val="clear" w:color="auto" w:fill="FFFFFF" w:themeFill="background1"/>
          </w:tcPr>
          <w:p w14:paraId="27E0D9AA" w14:textId="77777777" w:rsidR="00B431AC" w:rsidRPr="00626629" w:rsidRDefault="00DF41EF" w:rsidP="00994A0F">
            <w:pPr>
              <w:pStyle w:val="Heading3"/>
              <w:spacing w:before="0" w:after="0"/>
              <w:rPr>
                <w:b w:val="0"/>
                <w:color w:val="auto"/>
                <w:sz w:val="18"/>
              </w:rPr>
            </w:pPr>
            <w:r w:rsidRPr="00626629">
              <w:rPr>
                <w:rFonts w:eastAsia="Arial"/>
                <w:b w:val="0"/>
                <w:color w:val="000000"/>
                <w:szCs w:val="20"/>
              </w:rPr>
              <w:t>Porepunkah Primary School navigated the global pandemic for a third year in 2022 with a significant staffing shortage earlier in the school year. With a relaxing on restrictions and an acceptance of the pandemic, many staff, students and parents became ill</w:t>
            </w:r>
            <w:r w:rsidRPr="00626629">
              <w:rPr>
                <w:rFonts w:eastAsia="Arial"/>
                <w:b w:val="0"/>
                <w:color w:val="000000"/>
                <w:szCs w:val="20"/>
              </w:rPr>
              <w:t xml:space="preserve"> with COVID-19 or were forced to quarantine due to being a close contact. Along with that there were a wide variety of respiratory viruses circulating the school. This had a negative effect on school absence data but this data was slightly better than simi</w:t>
            </w:r>
            <w:r w:rsidRPr="00626629">
              <w:rPr>
                <w:rFonts w:eastAsia="Arial"/>
                <w:b w:val="0"/>
                <w:color w:val="000000"/>
                <w:szCs w:val="20"/>
              </w:rPr>
              <w:t xml:space="preserve">lar schools and the state.  The average absence attendance days in 2022 was higher than the four year average.  </w:t>
            </w:r>
            <w:r w:rsidRPr="00626629">
              <w:rPr>
                <w:rFonts w:eastAsia="Arial"/>
                <w:b w:val="0"/>
                <w:color w:val="000000"/>
                <w:szCs w:val="20"/>
              </w:rPr>
              <w:br/>
            </w:r>
            <w:r w:rsidRPr="00626629">
              <w:rPr>
                <w:rFonts w:eastAsia="Arial"/>
                <w:b w:val="0"/>
                <w:color w:val="000000"/>
                <w:szCs w:val="20"/>
              </w:rPr>
              <w:br/>
              <w:t>In 2022 the school had less days of student absence with 21.5 days compared to Similar Schools 22.9 days.    The cohort with the lowest attend</w:t>
            </w:r>
            <w:r w:rsidRPr="00626629">
              <w:rPr>
                <w:rFonts w:eastAsia="Arial"/>
                <w:b w:val="0"/>
                <w:color w:val="000000"/>
                <w:szCs w:val="20"/>
              </w:rPr>
              <w:t xml:space="preserve">ance rate was year six students who attended school only 84% over the course of the school year. The best attenders were students in Foundation, year one and year three who each achieved an </w:t>
            </w:r>
            <w:r w:rsidRPr="00626629">
              <w:rPr>
                <w:rFonts w:eastAsia="Arial"/>
                <w:b w:val="0"/>
                <w:color w:val="000000"/>
                <w:szCs w:val="20"/>
              </w:rPr>
              <w:lastRenderedPageBreak/>
              <w:t>attendance rate of 91%.</w:t>
            </w:r>
            <w:r w:rsidRPr="00626629">
              <w:rPr>
                <w:rFonts w:eastAsia="Arial"/>
                <w:b w:val="0"/>
                <w:color w:val="000000"/>
                <w:szCs w:val="20"/>
              </w:rPr>
              <w:br/>
            </w:r>
            <w:r w:rsidRPr="00626629">
              <w:rPr>
                <w:rFonts w:eastAsia="Arial"/>
                <w:b w:val="0"/>
                <w:color w:val="000000"/>
                <w:szCs w:val="20"/>
              </w:rPr>
              <w:br/>
              <w:t>Family holidays, several students with se</w:t>
            </w:r>
            <w:r w:rsidRPr="00626629">
              <w:rPr>
                <w:rFonts w:eastAsia="Arial"/>
                <w:b w:val="0"/>
                <w:color w:val="000000"/>
                <w:szCs w:val="20"/>
              </w:rPr>
              <w:t xml:space="preserve">vere illness, school refusal, difficulty with re-engaging with school after restrictions, parent choice due to the COVID restrictions and the impact of a zero tolerance for attending school while unwell had an impact on attendance rates during 2022.  This </w:t>
            </w:r>
            <w:r w:rsidRPr="00626629">
              <w:rPr>
                <w:rFonts w:eastAsia="Arial"/>
                <w:b w:val="0"/>
                <w:color w:val="000000"/>
                <w:szCs w:val="20"/>
              </w:rPr>
              <w:t xml:space="preserve">area continues to be a focus for the school with follow up for students with poor attendance rates being a priority along with reigniting whole school events, student voice and leadership, playing their role.  </w:t>
            </w:r>
            <w:r w:rsidRPr="00626629">
              <w:rPr>
                <w:rFonts w:eastAsia="Arial"/>
                <w:b w:val="0"/>
                <w:color w:val="000000"/>
                <w:szCs w:val="20"/>
              </w:rPr>
              <w:br/>
            </w:r>
            <w:r w:rsidRPr="00626629">
              <w:rPr>
                <w:rFonts w:eastAsia="Arial"/>
                <w:b w:val="0"/>
                <w:color w:val="000000"/>
                <w:szCs w:val="20"/>
              </w:rPr>
              <w:br/>
              <w:t>Activities such as the school open night and</w:t>
            </w:r>
            <w:r w:rsidRPr="00626629">
              <w:rPr>
                <w:rFonts w:eastAsia="Arial"/>
                <w:b w:val="0"/>
                <w:color w:val="000000"/>
                <w:szCs w:val="20"/>
              </w:rPr>
              <w:t xml:space="preserve"> music performances, high ability groups, fun themed days and student led activities contributed to provide an engaging setting during a difficult school year.  The Student Leaders, Gardening Club, Junior School Council and the Active Travel Ambassadors ga</w:t>
            </w:r>
            <w:r w:rsidRPr="00626629">
              <w:rPr>
                <w:rFonts w:eastAsia="Arial"/>
                <w:b w:val="0"/>
                <w:color w:val="000000"/>
                <w:szCs w:val="20"/>
              </w:rPr>
              <w:t>ve students voice, agency and choice in shaping their school environment.  Parents supported the students and staff where they could to make the best of an ever-changing situation. </w:t>
            </w:r>
          </w:p>
          <w:p w14:paraId="780B2898" w14:textId="77777777" w:rsidR="00B431AC" w:rsidRPr="00626629" w:rsidRDefault="00DF41EF" w:rsidP="00994A0F">
            <w:pPr>
              <w:pStyle w:val="Heading3"/>
              <w:spacing w:before="0" w:after="0"/>
              <w:rPr>
                <w:b w:val="0"/>
                <w:color w:val="auto"/>
                <w:sz w:val="18"/>
              </w:rPr>
            </w:pPr>
          </w:p>
        </w:tc>
      </w:tr>
      <w:tr w:rsidR="009976E1" w14:paraId="083D4E55" w14:textId="77777777" w:rsidTr="007B205B">
        <w:trPr>
          <w:trHeight w:val="15"/>
        </w:trPr>
        <w:tc>
          <w:tcPr>
            <w:tcW w:w="10774" w:type="dxa"/>
            <w:shd w:val="clear" w:color="auto" w:fill="auto"/>
          </w:tcPr>
          <w:p w14:paraId="1AB76228" w14:textId="77777777" w:rsidR="00777DB2" w:rsidRPr="007B205B" w:rsidRDefault="00DF41EF" w:rsidP="00F748EB">
            <w:pPr>
              <w:pStyle w:val="Style1"/>
              <w:spacing w:before="0"/>
              <w:jc w:val="both"/>
              <w:rPr>
                <w:szCs w:val="24"/>
              </w:rPr>
            </w:pPr>
            <w:r>
              <w:rPr>
                <w:rFonts w:cs="Times New Roman"/>
                <w:b/>
              </w:rPr>
              <w:lastRenderedPageBreak/>
              <w:t>Financial performance</w:t>
            </w:r>
          </w:p>
        </w:tc>
      </w:tr>
      <w:tr w:rsidR="009976E1" w14:paraId="06A4FDEE" w14:textId="77777777" w:rsidTr="007B205B">
        <w:trPr>
          <w:trHeight w:val="15"/>
        </w:trPr>
        <w:tc>
          <w:tcPr>
            <w:tcW w:w="10774" w:type="dxa"/>
            <w:shd w:val="clear" w:color="auto" w:fill="FFFFFF" w:themeFill="background1"/>
          </w:tcPr>
          <w:p w14:paraId="32F2D664" w14:textId="77777777" w:rsidR="00777DB2" w:rsidRPr="00626629" w:rsidRDefault="00DF41EF" w:rsidP="00994A0F">
            <w:pPr>
              <w:pStyle w:val="Heading3"/>
              <w:spacing w:before="0" w:after="0"/>
              <w:rPr>
                <w:b w:val="0"/>
                <w:color w:val="auto"/>
                <w:sz w:val="18"/>
              </w:rPr>
            </w:pPr>
            <w:r w:rsidRPr="00626629">
              <w:rPr>
                <w:rFonts w:eastAsia="Arial"/>
                <w:b w:val="0"/>
                <w:color w:val="000000"/>
                <w:szCs w:val="20"/>
              </w:rPr>
              <w:t>Porepunkah Primary School continues to be in a good financial position with overall total funds available at the end of 2022 being $502,043 compared with $489,836 for 2021. This moderate increase in available funds was due to monies being available for eac</w:t>
            </w:r>
            <w:r w:rsidRPr="00626629">
              <w:rPr>
                <w:rFonts w:eastAsia="Arial"/>
                <w:b w:val="0"/>
                <w:color w:val="000000"/>
                <w:szCs w:val="20"/>
              </w:rPr>
              <w:t xml:space="preserve">h student as part of additional CSEF payments and a general decrease in spending due to the impact of COVID. </w:t>
            </w:r>
            <w:r w:rsidRPr="00626629">
              <w:rPr>
                <w:rFonts w:eastAsia="Arial"/>
                <w:b w:val="0"/>
                <w:color w:val="000000"/>
                <w:szCs w:val="20"/>
              </w:rPr>
              <w:br/>
            </w:r>
            <w:r w:rsidRPr="00626629">
              <w:rPr>
                <w:rFonts w:eastAsia="Arial"/>
                <w:b w:val="0"/>
                <w:color w:val="000000"/>
                <w:szCs w:val="20"/>
              </w:rPr>
              <w:br/>
              <w:t xml:space="preserve">The Student Resource Package expended less money than revenue by $13,021 while still being able to provide additional Education Support staff to </w:t>
            </w:r>
            <w:r w:rsidRPr="00626629">
              <w:rPr>
                <w:rFonts w:eastAsia="Arial"/>
                <w:b w:val="0"/>
                <w:color w:val="000000"/>
                <w:szCs w:val="20"/>
              </w:rPr>
              <w:t>support students. Equity funding of $14,650 and the Tutor Learning Initiative funding of $26,364 was used to support staffing for catching students up on learning missed in Literacy and Numeracy.</w:t>
            </w:r>
            <w:r w:rsidRPr="00626629">
              <w:rPr>
                <w:rFonts w:eastAsia="Arial"/>
                <w:b w:val="0"/>
                <w:color w:val="000000"/>
                <w:szCs w:val="20"/>
              </w:rPr>
              <w:br/>
            </w:r>
            <w:r w:rsidRPr="00626629">
              <w:rPr>
                <w:rFonts w:eastAsia="Arial"/>
                <w:b w:val="0"/>
                <w:color w:val="000000"/>
                <w:szCs w:val="20"/>
              </w:rPr>
              <w:br/>
              <w:t xml:space="preserve">The Parents and Friends Club were able to raise some funds </w:t>
            </w:r>
            <w:r w:rsidRPr="00626629">
              <w:rPr>
                <w:rFonts w:eastAsia="Arial"/>
                <w:b w:val="0"/>
                <w:color w:val="000000"/>
                <w:szCs w:val="20"/>
              </w:rPr>
              <w:t xml:space="preserve">to subsidise transportation costs for school camps, catering for student activities and purchase of some equipment. </w:t>
            </w:r>
            <w:r w:rsidRPr="00626629">
              <w:rPr>
                <w:rFonts w:eastAsia="Arial"/>
                <w:b w:val="0"/>
                <w:color w:val="000000"/>
                <w:szCs w:val="20"/>
              </w:rPr>
              <w:br/>
            </w:r>
            <w:r w:rsidRPr="00626629">
              <w:rPr>
                <w:rFonts w:eastAsia="Arial"/>
                <w:b w:val="0"/>
                <w:color w:val="000000"/>
                <w:szCs w:val="20"/>
              </w:rPr>
              <w:br/>
              <w:t xml:space="preserve">The school finished the 2022 school year with a net operating surplus position and a surplus in the Student Resource Package which was an </w:t>
            </w:r>
            <w:r w:rsidRPr="00626629">
              <w:rPr>
                <w:rFonts w:eastAsia="Arial"/>
                <w:b w:val="0"/>
                <w:color w:val="000000"/>
                <w:szCs w:val="20"/>
              </w:rPr>
              <w:t>extremely positive result.</w:t>
            </w:r>
          </w:p>
          <w:p w14:paraId="2917870E" w14:textId="77777777" w:rsidR="00777DB2" w:rsidRPr="00626629" w:rsidRDefault="00DF41EF" w:rsidP="00994A0F">
            <w:pPr>
              <w:pStyle w:val="Heading3"/>
              <w:spacing w:before="0" w:after="0"/>
              <w:rPr>
                <w:b w:val="0"/>
                <w:color w:val="auto"/>
                <w:sz w:val="18"/>
              </w:rPr>
            </w:pPr>
          </w:p>
        </w:tc>
      </w:tr>
      <w:tr w:rsidR="009976E1" w14:paraId="5B520F43" w14:textId="77777777" w:rsidTr="007B205B">
        <w:trPr>
          <w:trHeight w:val="15"/>
        </w:trPr>
        <w:tc>
          <w:tcPr>
            <w:tcW w:w="10774" w:type="dxa"/>
            <w:shd w:val="clear" w:color="auto" w:fill="auto"/>
          </w:tcPr>
          <w:p w14:paraId="02AE3EC6" w14:textId="77777777" w:rsidR="00BF0096" w:rsidRPr="00626629" w:rsidRDefault="00DF41EF" w:rsidP="00C71E7A">
            <w:pPr>
              <w:pStyle w:val="Heading3"/>
              <w:spacing w:before="0" w:after="0"/>
              <w:rPr>
                <w:b w:val="0"/>
                <w:sz w:val="18"/>
              </w:rPr>
            </w:pPr>
          </w:p>
          <w:p w14:paraId="71AAE4F4" w14:textId="5F7B8238" w:rsidR="009976E1" w:rsidRDefault="00DF41EF">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www.porepunkahps.vic.edu.au</w:t>
              </w:r>
            </w:hyperlink>
          </w:p>
          <w:p w14:paraId="441E593B" w14:textId="77777777" w:rsidR="009976E1" w:rsidRDefault="009976E1"/>
        </w:tc>
      </w:tr>
    </w:tbl>
    <w:p w14:paraId="76206D94" w14:textId="77777777" w:rsidR="005E684F" w:rsidRPr="00FA10DB" w:rsidRDefault="00DF41EF"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5518CAB7" w14:textId="77777777" w:rsidR="009E6D61" w:rsidRDefault="00DF41EF" w:rsidP="00B637FF">
      <w:pPr>
        <w:pStyle w:val="Title"/>
      </w:pPr>
      <w:r>
        <w:lastRenderedPageBreak/>
        <w:t>Performance Summary</w:t>
      </w:r>
    </w:p>
    <w:p w14:paraId="3325A360" w14:textId="77777777" w:rsidR="008B3EE8" w:rsidRPr="008B3EE8" w:rsidRDefault="00DF41EF" w:rsidP="008B3EE8">
      <w:pPr>
        <w:pStyle w:val="ESBodyText0"/>
      </w:pPr>
      <w:r w:rsidRPr="008B3EE8">
        <w:t xml:space="preserve">The Performance Summary for government schools provides an overview of how this school is </w:t>
      </w:r>
      <w:r w:rsidRPr="008B3EE8">
        <w:t>contributing to the objectives of the Education State and how it compares to other Victorian government schools.</w:t>
      </w:r>
    </w:p>
    <w:p w14:paraId="45F96BFF" w14:textId="77777777" w:rsidR="008B3EE8" w:rsidRPr="008B3EE8" w:rsidRDefault="00DF41EF" w:rsidP="008B3EE8">
      <w:pPr>
        <w:pStyle w:val="ESBodyText0"/>
      </w:pPr>
      <w:r w:rsidRPr="008B3EE8">
        <w:t xml:space="preserve">All schools work in partnership with their school community to improve outcomes for children and young people. Sharing this </w:t>
      </w:r>
      <w:r w:rsidRPr="008B3EE8">
        <w:t>information with parents and the wider school community helps to support community engagement in student learning, a key priority of the Framework for Improving Student Outcomes 2.0 (FISO 2.0).</w:t>
      </w:r>
    </w:p>
    <w:p w14:paraId="0CB0F27A" w14:textId="77777777" w:rsidR="008B3EE8" w:rsidRDefault="00DF41EF" w:rsidP="008B3EE8">
      <w:pPr>
        <w:pStyle w:val="ESBodyText0"/>
      </w:pPr>
      <w:r w:rsidRPr="008B3EE8">
        <w:t xml:space="preserve">Refer to the ‘How to read the Annual Report’ section for help </w:t>
      </w:r>
      <w:r w:rsidRPr="008B3EE8">
        <w:t>on how to interpret this report.</w:t>
      </w:r>
    </w:p>
    <w:p w14:paraId="7B52E7D1" w14:textId="77777777" w:rsidR="009E6D61" w:rsidRDefault="00DF41EF" w:rsidP="00B637FF">
      <w:pPr>
        <w:pStyle w:val="Style10"/>
      </w:pPr>
      <w:r>
        <w:t>SCHOOL PROFILE</w:t>
      </w:r>
    </w:p>
    <w:p w14:paraId="3694314A" w14:textId="77777777" w:rsidR="009E6D61" w:rsidRDefault="00DF41EF" w:rsidP="00B637FF">
      <w:pPr>
        <w:pStyle w:val="ESHeading30"/>
      </w:pPr>
      <w:r>
        <w:t>Enrolment Profile</w:t>
      </w:r>
    </w:p>
    <w:p w14:paraId="6E33C12B" w14:textId="77777777" w:rsidR="009E6D61" w:rsidRDefault="00DF41EF">
      <w:pPr>
        <w:pStyle w:val="ESBodyText0"/>
      </w:pPr>
      <w:r>
        <w:t>A total of  115 students were enrolled at this school in 2022,   54 female and   61 male.</w:t>
      </w:r>
    </w:p>
    <w:p w14:paraId="52866DEE" w14:textId="77777777" w:rsidR="009E6D61" w:rsidRDefault="00DF41EF">
      <w:pPr>
        <w:pStyle w:val="ESBodyText0"/>
      </w:pPr>
      <w:r>
        <w:t>0</w:t>
      </w:r>
      <w:r>
        <w:t xml:space="preserve"> percent of students had English as an additional language and </w:t>
      </w:r>
      <w:r>
        <w:t>4</w:t>
      </w:r>
      <w:r>
        <w:t xml:space="preserve"> percent were Aboriginal or Torres </w:t>
      </w:r>
      <w:r>
        <w:t>Strait Islander.</w:t>
      </w:r>
    </w:p>
    <w:p w14:paraId="0A341F1A" w14:textId="77777777" w:rsidR="009E6D61" w:rsidRPr="001C6AF2" w:rsidRDefault="00DF41EF" w:rsidP="00742BDA">
      <w:pPr>
        <w:pStyle w:val="ESHeading30"/>
        <w:spacing w:before="360"/>
        <w:rPr>
          <w:color w:val="AF272F"/>
        </w:rPr>
      </w:pPr>
      <w:r w:rsidRPr="001C6AF2">
        <w:t>Overall Socio-Economic Profile</w:t>
      </w:r>
    </w:p>
    <w:p w14:paraId="0C99E18B" w14:textId="77777777" w:rsidR="009E6D61" w:rsidRPr="001C6AF2" w:rsidRDefault="00DF41EF">
      <w:pPr>
        <w:pStyle w:val="ESBodyText0"/>
      </w:pPr>
      <w:r w:rsidRPr="001C6AF2">
        <w:t>The overall school’s socio-economic profile is based on the school's Student Family Occupation and Education index (SFOE).</w:t>
      </w:r>
    </w:p>
    <w:p w14:paraId="066E54B6" w14:textId="77777777" w:rsidR="009E6D61" w:rsidRPr="001C6AF2" w:rsidRDefault="00DF41EF">
      <w:pPr>
        <w:pStyle w:val="ESBodyText0"/>
      </w:pPr>
      <w:r>
        <w:t>SFOE is a measure of socio-educational disadvantage of a school, based on educational</w:t>
      </w:r>
      <w:r>
        <w:t xml:space="preserve"> and employment characteristics of the parents/carers of students enrolled at the school. Possible SFOE band values are: Low, Low-Medium, Medium and High. A ‘Low’ band represents a low level of socio-educational disadvantage, a ‘High’ band represents a hig</w:t>
      </w:r>
      <w:r>
        <w:t>h level of socio-educational disadvantage.</w:t>
      </w:r>
    </w:p>
    <w:p w14:paraId="51B47AF8" w14:textId="77777777" w:rsidR="009E6D61" w:rsidRPr="00B637FF" w:rsidRDefault="00DF41EF">
      <w:pPr>
        <w:pStyle w:val="ESBodyText0"/>
      </w:pPr>
      <w:r w:rsidRPr="001C6AF2">
        <w:t xml:space="preserve">This school’s </w:t>
      </w:r>
      <w:r>
        <w:t>SFOE</w:t>
      </w:r>
      <w:r w:rsidRPr="001C6AF2">
        <w:t xml:space="preserve"> band value is: </w:t>
      </w:r>
      <w:r>
        <w:t>Low - Medium</w:t>
      </w:r>
    </w:p>
    <w:p w14:paraId="13DE666C" w14:textId="77777777" w:rsidR="009E6D61" w:rsidRPr="004777FF" w:rsidRDefault="00DF41EF" w:rsidP="00742BDA">
      <w:pPr>
        <w:pStyle w:val="ESHeading30"/>
        <w:spacing w:before="360"/>
        <w:rPr>
          <w:color w:val="auto"/>
        </w:rPr>
      </w:pPr>
      <w:r>
        <w:t>Parent Satisfaction Summary</w:t>
      </w:r>
    </w:p>
    <w:p w14:paraId="560BE70B" w14:textId="77777777" w:rsidR="009E6D61" w:rsidRDefault="00DF41EF">
      <w:pPr>
        <w:pStyle w:val="ESBodyText0"/>
      </w:pPr>
      <w:r>
        <w:t>The percent endorsement by parents on their school satisfaction level, as reported in the annual Parent Opinion Survey.</w:t>
      </w:r>
    </w:p>
    <w:p w14:paraId="21AB7879" w14:textId="77777777" w:rsidR="009E6D61" w:rsidRDefault="00DF41EF" w:rsidP="00DF5E8D">
      <w:pPr>
        <w:pStyle w:val="ESBodyText0"/>
        <w:spacing w:after="360"/>
      </w:pPr>
      <w:r>
        <w:rPr>
          <w:noProof/>
        </w:rPr>
        <w:drawing>
          <wp:anchor distT="0" distB="0" distL="114300" distR="114300" simplePos="0" relativeHeight="251669504" behindDoc="0" locked="0" layoutInCell="1" allowOverlap="1" wp14:anchorId="1C2D3F48" wp14:editId="0EE170D2">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 xml:space="preserve">ercent </w:t>
      </w:r>
      <w:r>
        <w:t>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976E1" w14:paraId="58A086AF" w14:textId="77777777" w:rsidTr="00301A6C">
        <w:trPr>
          <w:trHeight w:hRule="exact" w:val="567"/>
        </w:trPr>
        <w:tc>
          <w:tcPr>
            <w:tcW w:w="3256" w:type="dxa"/>
            <w:vAlign w:val="bottom"/>
          </w:tcPr>
          <w:p w14:paraId="4A398DE0" w14:textId="77777777" w:rsidR="00DF5E8D" w:rsidRPr="00DF5E8D" w:rsidRDefault="00DF41EF">
            <w:pPr>
              <w:pStyle w:val="ESBodyText0"/>
              <w:rPr>
                <w:b/>
                <w:bCs/>
              </w:rPr>
            </w:pPr>
            <w:r w:rsidRPr="00DF5E8D">
              <w:rPr>
                <w:b/>
                <w:bCs/>
              </w:rPr>
              <w:t>Parent Satisfaction</w:t>
            </w:r>
          </w:p>
        </w:tc>
        <w:tc>
          <w:tcPr>
            <w:tcW w:w="1139" w:type="dxa"/>
            <w:vAlign w:val="bottom"/>
          </w:tcPr>
          <w:p w14:paraId="1D04B500" w14:textId="77777777" w:rsidR="00DF5E8D" w:rsidRPr="00E346A0" w:rsidRDefault="00DF41EF" w:rsidP="00DF5E8D">
            <w:pPr>
              <w:pStyle w:val="ESBodyText0"/>
              <w:jc w:val="center"/>
              <w:rPr>
                <w:b/>
                <w:bCs/>
              </w:rPr>
            </w:pPr>
            <w:r w:rsidRPr="001B1C12">
              <w:t>Latest year (202</w:t>
            </w:r>
            <w:r>
              <w:t>2</w:t>
            </w:r>
            <w:r w:rsidRPr="001B1C12">
              <w:t>)</w:t>
            </w:r>
          </w:p>
        </w:tc>
      </w:tr>
      <w:tr w:rsidR="009976E1" w14:paraId="464CF341" w14:textId="77777777" w:rsidTr="00301A6C">
        <w:trPr>
          <w:trHeight w:hRule="exact" w:val="680"/>
        </w:trPr>
        <w:tc>
          <w:tcPr>
            <w:tcW w:w="3256" w:type="dxa"/>
            <w:tcMar>
              <w:top w:w="57" w:type="dxa"/>
            </w:tcMar>
            <w:vAlign w:val="center"/>
          </w:tcPr>
          <w:p w14:paraId="215BBE91" w14:textId="77777777" w:rsidR="00DF5E8D" w:rsidRDefault="00DF41EF">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7AA9618" w14:textId="77777777" w:rsidR="00DF5E8D" w:rsidRDefault="00DF41EF" w:rsidP="00DF5E8D">
            <w:pPr>
              <w:pStyle w:val="ESBodyText0"/>
              <w:jc w:val="center"/>
            </w:pPr>
            <w:r>
              <w:t>90.2%</w:t>
            </w:r>
          </w:p>
        </w:tc>
      </w:tr>
      <w:tr w:rsidR="009976E1" w14:paraId="4235EDB1" w14:textId="77777777" w:rsidTr="00301A6C">
        <w:trPr>
          <w:trHeight w:hRule="exact" w:val="680"/>
        </w:trPr>
        <w:tc>
          <w:tcPr>
            <w:tcW w:w="3256" w:type="dxa"/>
            <w:tcMar>
              <w:top w:w="57" w:type="dxa"/>
            </w:tcMar>
            <w:vAlign w:val="center"/>
          </w:tcPr>
          <w:p w14:paraId="111CEAF8" w14:textId="77777777" w:rsidR="00DF5E8D" w:rsidRDefault="00DF41EF">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D6EE438" w14:textId="77777777" w:rsidR="00DF5E8D" w:rsidRDefault="00DF41EF" w:rsidP="00DF5E8D">
            <w:pPr>
              <w:pStyle w:val="ESBodyText0"/>
              <w:jc w:val="center"/>
            </w:pPr>
            <w:r>
              <w:t>79.9%</w:t>
            </w:r>
          </w:p>
        </w:tc>
      </w:tr>
    </w:tbl>
    <w:p w14:paraId="29EC85BB" w14:textId="77777777" w:rsidR="00001860" w:rsidRDefault="00DF41EF" w:rsidP="00B55D76">
      <w:pPr>
        <w:pStyle w:val="ESBodyText0"/>
        <w:spacing w:after="0" w:line="240" w:lineRule="auto"/>
      </w:pPr>
    </w:p>
    <w:p w14:paraId="71D31605" w14:textId="77777777" w:rsidR="00485F3E" w:rsidRDefault="00DF41EF" w:rsidP="00B55D76">
      <w:pPr>
        <w:pStyle w:val="ESBodyText0"/>
        <w:spacing w:after="0" w:line="240" w:lineRule="auto"/>
      </w:pPr>
    </w:p>
    <w:p w14:paraId="4A00BBC5" w14:textId="77777777" w:rsidR="009E6D61" w:rsidRPr="00742BDA" w:rsidRDefault="00DF41EF" w:rsidP="00B637FF">
      <w:pPr>
        <w:pStyle w:val="ESHeading30"/>
        <w:rPr>
          <w:color w:val="auto"/>
        </w:rPr>
      </w:pPr>
      <w:r>
        <w:t xml:space="preserve">School </w:t>
      </w:r>
      <w:r>
        <w:t>Staff Survey</w:t>
      </w:r>
    </w:p>
    <w:p w14:paraId="19305B72" w14:textId="77777777" w:rsidR="009E6D61" w:rsidRDefault="00DF41EF">
      <w:pPr>
        <w:pStyle w:val="ESBodyText0"/>
      </w:pPr>
      <w:r>
        <w:t>The percent endorsement by staff on School Climate, as reported in the annual School Staff Survey.</w:t>
      </w:r>
    </w:p>
    <w:p w14:paraId="6F30E6F3" w14:textId="77777777" w:rsidR="009E6D61" w:rsidRDefault="00DF41EF">
      <w:pPr>
        <w:pStyle w:val="ESBodyText0"/>
      </w:pPr>
      <w:r>
        <w:t>Percent endorsement indicates the percent of positive responses (agree or strongly agree) from staff who responded to the survey.</w:t>
      </w:r>
    </w:p>
    <w:p w14:paraId="4218DD81" w14:textId="77777777" w:rsidR="009E6D61" w:rsidRDefault="00DF41EF" w:rsidP="00DF5E8D">
      <w:pPr>
        <w:pStyle w:val="ESBodyText0"/>
        <w:spacing w:after="360"/>
      </w:pPr>
      <w:r>
        <w:rPr>
          <w:noProof/>
        </w:rPr>
        <w:drawing>
          <wp:anchor distT="0" distB="0" distL="114300" distR="114300" simplePos="0" relativeHeight="251668480" behindDoc="0" locked="0" layoutInCell="1" allowOverlap="1" wp14:anchorId="79B1DC96" wp14:editId="37685E74">
            <wp:simplePos x="0" y="0"/>
            <wp:positionH relativeFrom="column">
              <wp:posOffset>3361055</wp:posOffset>
            </wp:positionH>
            <wp:positionV relativeFrom="paragraph">
              <wp:posOffset>506518</wp:posOffset>
            </wp:positionV>
            <wp:extent cx="3521710" cy="1468967"/>
            <wp:effectExtent l="0" t="0" r="2540" b="0"/>
            <wp:wrapNone/>
            <wp:docPr id="3758818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w:t>
      </w:r>
      <w:r>
        <w:t>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976E1" w14:paraId="7F20CEE5" w14:textId="77777777" w:rsidTr="00301A6C">
        <w:trPr>
          <w:trHeight w:hRule="exact" w:val="567"/>
        </w:trPr>
        <w:tc>
          <w:tcPr>
            <w:tcW w:w="3256" w:type="dxa"/>
            <w:vAlign w:val="bottom"/>
          </w:tcPr>
          <w:p w14:paraId="4EF686FD" w14:textId="77777777" w:rsidR="00DF5E8D" w:rsidRPr="00DF5E8D" w:rsidRDefault="00DF41EF" w:rsidP="00BA1967">
            <w:pPr>
              <w:pStyle w:val="ESBodyText0"/>
              <w:rPr>
                <w:b/>
                <w:bCs/>
              </w:rPr>
            </w:pPr>
            <w:r>
              <w:rPr>
                <w:b/>
                <w:bCs/>
              </w:rPr>
              <w:t>School Climate</w:t>
            </w:r>
          </w:p>
        </w:tc>
        <w:tc>
          <w:tcPr>
            <w:tcW w:w="1139" w:type="dxa"/>
          </w:tcPr>
          <w:p w14:paraId="62A56BAE" w14:textId="77777777" w:rsidR="00DF5E8D" w:rsidRPr="00E346A0" w:rsidRDefault="00DF41EF" w:rsidP="00BA1967">
            <w:pPr>
              <w:pStyle w:val="ESBodyText0"/>
              <w:jc w:val="center"/>
              <w:rPr>
                <w:b/>
                <w:bCs/>
              </w:rPr>
            </w:pPr>
            <w:r w:rsidRPr="001B1C12">
              <w:t>Latest year (202</w:t>
            </w:r>
            <w:r>
              <w:t>2</w:t>
            </w:r>
            <w:r w:rsidRPr="001B1C12">
              <w:t>)</w:t>
            </w:r>
          </w:p>
        </w:tc>
      </w:tr>
      <w:tr w:rsidR="009976E1" w14:paraId="3946478F" w14:textId="77777777" w:rsidTr="00301A6C">
        <w:trPr>
          <w:trHeight w:hRule="exact" w:val="680"/>
        </w:trPr>
        <w:tc>
          <w:tcPr>
            <w:tcW w:w="3256" w:type="dxa"/>
            <w:tcMar>
              <w:top w:w="57" w:type="dxa"/>
            </w:tcMar>
            <w:vAlign w:val="center"/>
          </w:tcPr>
          <w:p w14:paraId="28AE1B7B" w14:textId="77777777" w:rsidR="00DF5E8D" w:rsidRDefault="00DF41EF"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A6113ED" w14:textId="77777777" w:rsidR="00DF5E8D" w:rsidRDefault="00DF41EF" w:rsidP="00BA1967">
            <w:pPr>
              <w:pStyle w:val="ESBodyText0"/>
              <w:jc w:val="center"/>
            </w:pPr>
            <w:r>
              <w:t>74.6%</w:t>
            </w:r>
          </w:p>
        </w:tc>
      </w:tr>
      <w:tr w:rsidR="009976E1" w14:paraId="5FA70B62" w14:textId="77777777" w:rsidTr="00301A6C">
        <w:trPr>
          <w:trHeight w:hRule="exact" w:val="680"/>
        </w:trPr>
        <w:tc>
          <w:tcPr>
            <w:tcW w:w="3256" w:type="dxa"/>
            <w:tcMar>
              <w:top w:w="57" w:type="dxa"/>
            </w:tcMar>
            <w:vAlign w:val="center"/>
          </w:tcPr>
          <w:p w14:paraId="58341855" w14:textId="77777777" w:rsidR="00DF5E8D" w:rsidRDefault="00DF41EF"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196577C" w14:textId="77777777" w:rsidR="00DF5E8D" w:rsidRDefault="00DF41EF" w:rsidP="00BA1967">
            <w:pPr>
              <w:pStyle w:val="ESBodyText0"/>
              <w:jc w:val="center"/>
            </w:pPr>
            <w:r>
              <w:t>73.4%</w:t>
            </w:r>
          </w:p>
        </w:tc>
      </w:tr>
    </w:tbl>
    <w:p w14:paraId="266C988D" w14:textId="77777777" w:rsidR="00DF5E8D" w:rsidRDefault="00DF41EF">
      <w:pPr>
        <w:pStyle w:val="ESBodyText0"/>
        <w:spacing w:after="240"/>
      </w:pPr>
    </w:p>
    <w:p w14:paraId="2F252CEB" w14:textId="77777777" w:rsidR="009E6D61" w:rsidRDefault="00DF41EF">
      <w:pPr>
        <w:spacing w:after="0" w:line="240" w:lineRule="auto"/>
        <w:rPr>
          <w:u w:val="single"/>
        </w:rPr>
      </w:pPr>
      <w:r>
        <w:rPr>
          <w:u w:val="single"/>
        </w:rPr>
        <w:br w:type="page"/>
      </w:r>
    </w:p>
    <w:p w14:paraId="40390917" w14:textId="77777777" w:rsidR="009E6D61" w:rsidRDefault="00DF41EF" w:rsidP="00B637FF">
      <w:pPr>
        <w:pStyle w:val="Style10"/>
      </w:pPr>
      <w:r>
        <w:lastRenderedPageBreak/>
        <w:t>LEARNING</w:t>
      </w:r>
    </w:p>
    <w:p w14:paraId="671E8966" w14:textId="77777777" w:rsidR="004777FF" w:rsidRDefault="00DF41E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198A0A4A" w14:textId="77777777" w:rsidR="009E6D61" w:rsidRPr="00EB445D" w:rsidRDefault="00DF41EF" w:rsidP="00F14C40">
      <w:pPr>
        <w:pStyle w:val="ESHeading30"/>
        <w:rPr>
          <w:color w:val="auto"/>
        </w:rPr>
      </w:pPr>
      <w:r>
        <w:t>Teacher Judgement of student</w:t>
      </w:r>
      <w:r>
        <w:t xml:space="preserve"> achievement</w:t>
      </w:r>
      <w:r w:rsidRPr="00E346A0">
        <w:rPr>
          <w:noProof/>
        </w:rPr>
        <w:t xml:space="preserve"> </w:t>
      </w:r>
    </w:p>
    <w:p w14:paraId="5FB97280" w14:textId="77777777" w:rsidR="00E5145E" w:rsidRDefault="00DF41EF" w:rsidP="006D6BB2">
      <w:pPr>
        <w:pStyle w:val="ESBodyText0"/>
      </w:pPr>
      <w:r>
        <w:t>Percentage of students working at or above age expected standards in</w:t>
      </w:r>
      <w:r>
        <w:t xml:space="preserve"> English and Mathematics.</w:t>
      </w:r>
    </w:p>
    <w:p w14:paraId="686A8C7D" w14:textId="77777777" w:rsidR="006D6BB2" w:rsidRDefault="00DF41EF" w:rsidP="00B86B64">
      <w:pPr>
        <w:pStyle w:val="ESBodyText0"/>
        <w:spacing w:after="0" w:line="240" w:lineRule="auto"/>
      </w:pPr>
      <w:r>
        <w:rPr>
          <w:noProof/>
        </w:rPr>
        <w:drawing>
          <wp:anchor distT="0" distB="0" distL="114300" distR="114300" simplePos="0" relativeHeight="251667456" behindDoc="0" locked="0" layoutInCell="1" allowOverlap="1" wp14:anchorId="39FC5AA3" wp14:editId="212DF888">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976E1" w14:paraId="5AE24481" w14:textId="77777777" w:rsidTr="00301A6C">
        <w:tc>
          <w:tcPr>
            <w:tcW w:w="3681" w:type="dxa"/>
            <w:vAlign w:val="bottom"/>
          </w:tcPr>
          <w:p w14:paraId="5A9C7824" w14:textId="77777777" w:rsidR="00E346A0" w:rsidRDefault="00DF41EF"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3FB9EA06" w14:textId="77777777" w:rsidR="00E346A0" w:rsidRDefault="00DF41EF"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A53C610" w14:textId="77777777" w:rsidR="00E346A0" w:rsidRPr="00E346A0" w:rsidRDefault="00DF41EF" w:rsidP="00E346A0">
            <w:pPr>
              <w:pStyle w:val="ESBodyText0"/>
              <w:jc w:val="center"/>
              <w:rPr>
                <w:b/>
                <w:bCs/>
              </w:rPr>
            </w:pPr>
            <w:r w:rsidRPr="001B1C12">
              <w:t>Latest year (202</w:t>
            </w:r>
            <w:r>
              <w:t>2</w:t>
            </w:r>
            <w:r w:rsidRPr="001B1C12">
              <w:t>)</w:t>
            </w:r>
          </w:p>
        </w:tc>
      </w:tr>
      <w:tr w:rsidR="009976E1" w14:paraId="32D325B5" w14:textId="77777777" w:rsidTr="00301A6C">
        <w:trPr>
          <w:trHeight w:hRule="exact" w:val="567"/>
        </w:trPr>
        <w:tc>
          <w:tcPr>
            <w:tcW w:w="3681" w:type="dxa"/>
            <w:tcMar>
              <w:top w:w="57" w:type="dxa"/>
            </w:tcMar>
            <w:vAlign w:val="center"/>
          </w:tcPr>
          <w:p w14:paraId="356AE9E5" w14:textId="77777777" w:rsidR="00E346A0" w:rsidRDefault="00DF41EF"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19BD8A5" w14:textId="77777777" w:rsidR="00E346A0" w:rsidRDefault="00DF41EF" w:rsidP="00E346A0">
            <w:pPr>
              <w:pStyle w:val="ESBodyText0"/>
              <w:jc w:val="center"/>
            </w:pPr>
            <w:r>
              <w:t>94.6%</w:t>
            </w:r>
          </w:p>
        </w:tc>
      </w:tr>
      <w:tr w:rsidR="009976E1" w14:paraId="407D1CAA" w14:textId="77777777" w:rsidTr="00301A6C">
        <w:trPr>
          <w:trHeight w:hRule="exact" w:val="567"/>
        </w:trPr>
        <w:tc>
          <w:tcPr>
            <w:tcW w:w="3681" w:type="dxa"/>
            <w:tcMar>
              <w:top w:w="57" w:type="dxa"/>
            </w:tcMar>
            <w:vAlign w:val="center"/>
          </w:tcPr>
          <w:p w14:paraId="695A5C94" w14:textId="77777777" w:rsidR="00E346A0" w:rsidRDefault="00DF41EF"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A9E9313" w14:textId="77777777" w:rsidR="00E346A0" w:rsidRPr="00E346A0" w:rsidRDefault="00DF41EF" w:rsidP="00E346A0">
            <w:pPr>
              <w:pStyle w:val="ESBodyText0"/>
              <w:jc w:val="center"/>
              <w:rPr>
                <w:color w:val="FFFFFF" w:themeColor="background1"/>
              </w:rPr>
            </w:pPr>
            <w:r>
              <w:rPr>
                <w:color w:val="FFFFFF" w:themeColor="background1"/>
              </w:rPr>
              <w:t>86.8%</w:t>
            </w:r>
          </w:p>
        </w:tc>
      </w:tr>
      <w:tr w:rsidR="009976E1" w14:paraId="74F56437" w14:textId="77777777" w:rsidTr="00301A6C">
        <w:trPr>
          <w:trHeight w:hRule="exact" w:val="567"/>
        </w:trPr>
        <w:tc>
          <w:tcPr>
            <w:tcW w:w="3681" w:type="dxa"/>
            <w:tcMar>
              <w:top w:w="57" w:type="dxa"/>
            </w:tcMar>
            <w:vAlign w:val="center"/>
          </w:tcPr>
          <w:p w14:paraId="1AC17AA7" w14:textId="77777777" w:rsidR="00E346A0" w:rsidRDefault="00DF41EF"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B8B2ACB" w14:textId="77777777" w:rsidR="00E346A0" w:rsidRDefault="00DF41EF" w:rsidP="00E346A0">
            <w:pPr>
              <w:pStyle w:val="ESBodyText0"/>
              <w:jc w:val="center"/>
            </w:pPr>
            <w:r>
              <w:t>87.0%</w:t>
            </w:r>
          </w:p>
        </w:tc>
      </w:tr>
    </w:tbl>
    <w:p w14:paraId="05129436" w14:textId="77777777" w:rsidR="00E346A0" w:rsidRDefault="00DF41EF" w:rsidP="006D6BB2">
      <w:pPr>
        <w:pStyle w:val="ESBodyText0"/>
      </w:pPr>
    </w:p>
    <w:p w14:paraId="34CC8368" w14:textId="77777777" w:rsidR="00E346A0" w:rsidRDefault="00DF41EF" w:rsidP="006D6BB2">
      <w:pPr>
        <w:pStyle w:val="ESBodyText0"/>
      </w:pPr>
    </w:p>
    <w:p w14:paraId="24D9F191" w14:textId="77777777" w:rsidR="00E346A0" w:rsidRDefault="00DF41EF" w:rsidP="006D6BB2">
      <w:pPr>
        <w:pStyle w:val="ESBodyText0"/>
      </w:pPr>
    </w:p>
    <w:p w14:paraId="581517C6" w14:textId="77777777" w:rsidR="00E346A0" w:rsidRDefault="00DF41EF" w:rsidP="0055455C">
      <w:pPr>
        <w:pStyle w:val="ESBodyText0"/>
        <w:spacing w:after="0" w:line="240" w:lineRule="auto"/>
      </w:pPr>
      <w:r>
        <w:rPr>
          <w:noProof/>
        </w:rPr>
        <w:drawing>
          <wp:anchor distT="0" distB="0" distL="114300" distR="114300" simplePos="0" relativeHeight="251666432" behindDoc="0" locked="0" layoutInCell="1" allowOverlap="1" wp14:anchorId="7BA440A9" wp14:editId="675189A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976E1" w14:paraId="7EE3697E" w14:textId="77777777" w:rsidTr="00301A6C">
        <w:tc>
          <w:tcPr>
            <w:tcW w:w="3681" w:type="dxa"/>
            <w:vAlign w:val="bottom"/>
          </w:tcPr>
          <w:p w14:paraId="3C3DE770" w14:textId="77777777" w:rsidR="00E346A0" w:rsidRDefault="00DF41EF"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DE48BBB" w14:textId="77777777" w:rsidR="00E346A0" w:rsidRDefault="00DF41EF"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3D148D2" w14:textId="77777777" w:rsidR="00E346A0" w:rsidRPr="00E346A0" w:rsidRDefault="00DF41EF" w:rsidP="00BA1967">
            <w:pPr>
              <w:pStyle w:val="ESBodyText0"/>
              <w:jc w:val="center"/>
              <w:rPr>
                <w:b/>
                <w:bCs/>
              </w:rPr>
            </w:pPr>
            <w:r w:rsidRPr="001B1C12">
              <w:t>Latest year (202</w:t>
            </w:r>
            <w:r>
              <w:t>2</w:t>
            </w:r>
            <w:r w:rsidRPr="001B1C12">
              <w:t>)</w:t>
            </w:r>
          </w:p>
        </w:tc>
      </w:tr>
      <w:tr w:rsidR="009976E1" w14:paraId="610DD94E" w14:textId="77777777" w:rsidTr="00301A6C">
        <w:trPr>
          <w:trHeight w:hRule="exact" w:val="567"/>
        </w:trPr>
        <w:tc>
          <w:tcPr>
            <w:tcW w:w="3681" w:type="dxa"/>
            <w:tcMar>
              <w:top w:w="57" w:type="dxa"/>
            </w:tcMar>
            <w:vAlign w:val="center"/>
          </w:tcPr>
          <w:p w14:paraId="7552F25E" w14:textId="77777777" w:rsidR="00E346A0" w:rsidRDefault="00DF41EF"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A28FA0F" w14:textId="77777777" w:rsidR="00E346A0" w:rsidRDefault="00DF41EF" w:rsidP="00BA1967">
            <w:pPr>
              <w:pStyle w:val="ESBodyText0"/>
              <w:jc w:val="center"/>
            </w:pPr>
            <w:r>
              <w:t>94.9%</w:t>
            </w:r>
          </w:p>
        </w:tc>
      </w:tr>
      <w:tr w:rsidR="009976E1" w14:paraId="69B77374" w14:textId="77777777" w:rsidTr="00301A6C">
        <w:trPr>
          <w:trHeight w:hRule="exact" w:val="567"/>
        </w:trPr>
        <w:tc>
          <w:tcPr>
            <w:tcW w:w="3681" w:type="dxa"/>
            <w:tcMar>
              <w:top w:w="57" w:type="dxa"/>
            </w:tcMar>
            <w:vAlign w:val="center"/>
          </w:tcPr>
          <w:p w14:paraId="6B566697" w14:textId="77777777" w:rsidR="00E346A0" w:rsidRDefault="00DF41EF"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CAAA637" w14:textId="77777777" w:rsidR="00E346A0" w:rsidRPr="00E346A0" w:rsidRDefault="00DF41EF" w:rsidP="00BA1967">
            <w:pPr>
              <w:pStyle w:val="ESBodyText0"/>
              <w:jc w:val="center"/>
              <w:rPr>
                <w:color w:val="FFFFFF" w:themeColor="background1"/>
              </w:rPr>
            </w:pPr>
            <w:r>
              <w:rPr>
                <w:color w:val="FFFFFF" w:themeColor="background1"/>
              </w:rPr>
              <w:t>86.4%</w:t>
            </w:r>
          </w:p>
        </w:tc>
      </w:tr>
      <w:tr w:rsidR="009976E1" w14:paraId="38EBB77F" w14:textId="77777777" w:rsidTr="00301A6C">
        <w:trPr>
          <w:trHeight w:hRule="exact" w:val="567"/>
        </w:trPr>
        <w:tc>
          <w:tcPr>
            <w:tcW w:w="3681" w:type="dxa"/>
            <w:tcMar>
              <w:top w:w="57" w:type="dxa"/>
            </w:tcMar>
            <w:vAlign w:val="center"/>
          </w:tcPr>
          <w:p w14:paraId="3DD52380" w14:textId="77777777" w:rsidR="00E346A0" w:rsidRDefault="00DF41E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4BFB0BB" w14:textId="77777777" w:rsidR="00E346A0" w:rsidRDefault="00DF41EF" w:rsidP="00BA1967">
            <w:pPr>
              <w:pStyle w:val="ESBodyText0"/>
              <w:jc w:val="center"/>
            </w:pPr>
            <w:r>
              <w:t>85.9%</w:t>
            </w:r>
          </w:p>
        </w:tc>
      </w:tr>
    </w:tbl>
    <w:p w14:paraId="45EB5A81" w14:textId="77777777" w:rsidR="00E346A0" w:rsidRDefault="00DF41EF" w:rsidP="006D6BB2">
      <w:pPr>
        <w:pStyle w:val="ESBodyText0"/>
      </w:pPr>
    </w:p>
    <w:p w14:paraId="70FBD8C2" w14:textId="77777777" w:rsidR="00E346A0" w:rsidRDefault="00DF41EF" w:rsidP="006D6BB2">
      <w:pPr>
        <w:pStyle w:val="ESBodyText0"/>
      </w:pPr>
    </w:p>
    <w:p w14:paraId="08B778C6" w14:textId="77777777" w:rsidR="00693B34" w:rsidRDefault="00DF41EF">
      <w:pPr>
        <w:spacing w:after="0" w:line="240" w:lineRule="auto"/>
      </w:pPr>
      <w:r>
        <w:br w:type="page"/>
      </w:r>
    </w:p>
    <w:p w14:paraId="01A105CC" w14:textId="77777777" w:rsidR="00693B34" w:rsidRDefault="00DF41EF" w:rsidP="00693B34">
      <w:pPr>
        <w:pStyle w:val="Style10"/>
      </w:pPr>
      <w:r>
        <w:lastRenderedPageBreak/>
        <w:t>LEARNING (continued)</w:t>
      </w:r>
    </w:p>
    <w:p w14:paraId="196809A0" w14:textId="77777777" w:rsidR="00693B34" w:rsidRDefault="00DF41EF"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4746008A" w14:textId="77777777" w:rsidR="00693B34" w:rsidRDefault="00DF41EF" w:rsidP="00693B34">
      <w:pPr>
        <w:pStyle w:val="ESHeading30"/>
      </w:pPr>
      <w:r w:rsidRPr="00EA3964">
        <w:t>NAPLAN</w:t>
      </w:r>
    </w:p>
    <w:p w14:paraId="638F8310" w14:textId="77777777" w:rsidR="00693B34" w:rsidRDefault="00DF41EF" w:rsidP="00693B34">
      <w:pPr>
        <w:pStyle w:val="ESBodyText0"/>
      </w:pPr>
      <w:r>
        <w:t>Percentage of</w:t>
      </w:r>
      <w:r>
        <w:t xml:space="preserve"> students in the top three bands of testing in NAPLAN.</w:t>
      </w:r>
      <w:r w:rsidRPr="00B90DA3">
        <w:rPr>
          <w:noProof/>
        </w:rPr>
        <w:t xml:space="preserve"> </w:t>
      </w:r>
    </w:p>
    <w:p w14:paraId="13A3E591" w14:textId="77777777" w:rsidR="00693B34" w:rsidRDefault="00DF41EF"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11AA9C9B" w14:textId="77777777" w:rsidR="00693B34" w:rsidRDefault="00DF41EF"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3E19D79B" wp14:editId="0071214A">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976E1" w14:paraId="7B1F0D4A" w14:textId="77777777" w:rsidTr="00C14862">
        <w:tc>
          <w:tcPr>
            <w:tcW w:w="2835" w:type="dxa"/>
            <w:vAlign w:val="bottom"/>
          </w:tcPr>
          <w:p w14:paraId="5946B13C" w14:textId="77777777" w:rsidR="00693B34" w:rsidRDefault="00DF41EF"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80A3D37" w14:textId="77777777" w:rsidR="00693B34" w:rsidRPr="00B20B33" w:rsidRDefault="00DF41EF"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BDB2879" w14:textId="77777777" w:rsidR="00693B34" w:rsidRDefault="00DF41EF" w:rsidP="00C14862">
            <w:pPr>
              <w:pStyle w:val="ESBodyText0"/>
              <w:spacing w:line="240" w:lineRule="auto"/>
              <w:jc w:val="center"/>
            </w:pPr>
            <w:r>
              <w:t>Latest year (202</w:t>
            </w:r>
            <w:r>
              <w:t>2</w:t>
            </w:r>
            <w:r>
              <w:t>)</w:t>
            </w:r>
          </w:p>
        </w:tc>
        <w:tc>
          <w:tcPr>
            <w:tcW w:w="1132" w:type="dxa"/>
            <w:vAlign w:val="bottom"/>
          </w:tcPr>
          <w:p w14:paraId="71AC53FD" w14:textId="77777777" w:rsidR="00693B34" w:rsidRDefault="00DF41EF" w:rsidP="00C14862">
            <w:pPr>
              <w:pStyle w:val="ESBodyText0"/>
              <w:spacing w:line="240" w:lineRule="auto"/>
              <w:jc w:val="center"/>
            </w:pPr>
            <w:r>
              <w:t>4-year average</w:t>
            </w:r>
          </w:p>
        </w:tc>
      </w:tr>
      <w:tr w:rsidR="009976E1" w14:paraId="2AF25451" w14:textId="77777777" w:rsidTr="00C14862">
        <w:trPr>
          <w:trHeight w:hRule="exact" w:val="567"/>
        </w:trPr>
        <w:tc>
          <w:tcPr>
            <w:tcW w:w="2835" w:type="dxa"/>
            <w:tcMar>
              <w:top w:w="57" w:type="dxa"/>
            </w:tcMar>
            <w:vAlign w:val="center"/>
          </w:tcPr>
          <w:p w14:paraId="714DBDCD" w14:textId="77777777" w:rsidR="00693B34" w:rsidRDefault="00DF41EF"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E774D4B" w14:textId="77777777" w:rsidR="00693B34" w:rsidRDefault="00DF41EF" w:rsidP="00C14862">
            <w:pPr>
              <w:pStyle w:val="ESBodyText0"/>
              <w:spacing w:line="240" w:lineRule="auto"/>
              <w:jc w:val="center"/>
            </w:pPr>
            <w:r>
              <w:t>84.6%</w:t>
            </w:r>
          </w:p>
        </w:tc>
        <w:tc>
          <w:tcPr>
            <w:tcW w:w="1132" w:type="dxa"/>
            <w:tcBorders>
              <w:bottom w:val="single" w:sz="4" w:space="0" w:color="FFFFFF" w:themeColor="background1"/>
            </w:tcBorders>
            <w:shd w:val="clear" w:color="auto" w:fill="FFC000"/>
            <w:tcMar>
              <w:top w:w="57" w:type="dxa"/>
            </w:tcMar>
            <w:vAlign w:val="center"/>
          </w:tcPr>
          <w:p w14:paraId="51DD1EC5" w14:textId="77777777" w:rsidR="00693B34" w:rsidRDefault="00DF41EF" w:rsidP="00C14862">
            <w:pPr>
              <w:pStyle w:val="ESBodyText0"/>
              <w:spacing w:line="240" w:lineRule="auto"/>
              <w:jc w:val="center"/>
            </w:pPr>
            <w:r>
              <w:t>88.9%</w:t>
            </w:r>
          </w:p>
        </w:tc>
      </w:tr>
      <w:tr w:rsidR="009976E1" w14:paraId="72133B1B" w14:textId="77777777" w:rsidTr="00C14862">
        <w:trPr>
          <w:trHeight w:hRule="exact" w:val="567"/>
        </w:trPr>
        <w:tc>
          <w:tcPr>
            <w:tcW w:w="2835" w:type="dxa"/>
            <w:tcMar>
              <w:top w:w="57" w:type="dxa"/>
            </w:tcMar>
            <w:vAlign w:val="center"/>
          </w:tcPr>
          <w:p w14:paraId="2D997EB8" w14:textId="77777777" w:rsidR="00693B34" w:rsidRDefault="00DF41EF"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49F23C5" w14:textId="77777777" w:rsidR="00693B34" w:rsidRPr="00B20B33" w:rsidRDefault="00DF41EF" w:rsidP="00C14862">
            <w:pPr>
              <w:pStyle w:val="ESBodyText0"/>
              <w:spacing w:line="240" w:lineRule="auto"/>
              <w:jc w:val="center"/>
              <w:rPr>
                <w:color w:val="FFFFFF" w:themeColor="background1"/>
              </w:rPr>
            </w:pPr>
            <w:r>
              <w:rPr>
                <w:color w:val="FFFFFF" w:themeColor="background1"/>
              </w:rPr>
              <w:t>74.4%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82C2EFC" w14:textId="77777777" w:rsidR="00693B34" w:rsidRPr="00B20B33" w:rsidRDefault="00DF41EF" w:rsidP="00C14862">
            <w:pPr>
              <w:pStyle w:val="ESBodyText0"/>
              <w:spacing w:line="240" w:lineRule="auto"/>
              <w:jc w:val="center"/>
              <w:rPr>
                <w:color w:val="FFFFFF" w:themeColor="background1"/>
              </w:rPr>
            </w:pPr>
            <w:r>
              <w:rPr>
                <w:color w:val="FFFFFF" w:themeColor="background1"/>
              </w:rPr>
              <w:t>75.4%</w:t>
            </w:r>
          </w:p>
        </w:tc>
      </w:tr>
      <w:tr w:rsidR="009976E1" w14:paraId="678477BF" w14:textId="77777777" w:rsidTr="00C14862">
        <w:trPr>
          <w:trHeight w:hRule="exact" w:val="567"/>
        </w:trPr>
        <w:tc>
          <w:tcPr>
            <w:tcW w:w="2835" w:type="dxa"/>
            <w:tcMar>
              <w:top w:w="57" w:type="dxa"/>
            </w:tcMar>
            <w:vAlign w:val="center"/>
          </w:tcPr>
          <w:p w14:paraId="66CF7889" w14:textId="77777777" w:rsidR="00693B34" w:rsidRDefault="00DF41EF"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050182E" w14:textId="77777777" w:rsidR="00693B34" w:rsidRDefault="00DF41EF"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BBC7294" w14:textId="77777777" w:rsidR="00693B34" w:rsidRDefault="00DF41EF" w:rsidP="00C14862">
            <w:pPr>
              <w:pStyle w:val="ESBodyText0"/>
              <w:spacing w:line="240" w:lineRule="auto"/>
              <w:jc w:val="center"/>
            </w:pPr>
            <w:r>
              <w:t>76.6%</w:t>
            </w:r>
          </w:p>
        </w:tc>
      </w:tr>
    </w:tbl>
    <w:p w14:paraId="5FF2CE60" w14:textId="77777777" w:rsidR="00693B34" w:rsidRDefault="00DF41EF" w:rsidP="00693B34">
      <w:pPr>
        <w:spacing w:after="0" w:line="240" w:lineRule="auto"/>
        <w:rPr>
          <w:rFonts w:eastAsia="Times New Roman"/>
          <w:b/>
          <w:bCs/>
          <w:color w:val="000000"/>
          <w:lang w:val="en-AU" w:eastAsia="en-AU"/>
        </w:rPr>
      </w:pPr>
    </w:p>
    <w:p w14:paraId="00E4199D" w14:textId="77777777" w:rsidR="00693B34" w:rsidRDefault="00DF41EF" w:rsidP="00693B34">
      <w:pPr>
        <w:spacing w:after="0" w:line="240" w:lineRule="auto"/>
        <w:rPr>
          <w:rFonts w:eastAsia="Times New Roman"/>
          <w:b/>
          <w:bCs/>
          <w:color w:val="000000"/>
          <w:lang w:val="en-AU" w:eastAsia="en-AU"/>
        </w:rPr>
      </w:pPr>
    </w:p>
    <w:p w14:paraId="49B73C41" w14:textId="77777777" w:rsidR="00693B34" w:rsidRDefault="00DF41EF" w:rsidP="00693B34">
      <w:pPr>
        <w:spacing w:after="0" w:line="240" w:lineRule="auto"/>
        <w:rPr>
          <w:rFonts w:eastAsia="Times New Roman"/>
          <w:b/>
          <w:bCs/>
          <w:color w:val="000000"/>
          <w:lang w:val="en-AU" w:eastAsia="en-AU"/>
        </w:rPr>
      </w:pPr>
    </w:p>
    <w:p w14:paraId="158F6781" w14:textId="77777777" w:rsidR="00693B34" w:rsidRDefault="00DF41EF"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0F16CE68" wp14:editId="78F919EF">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976E1" w14:paraId="68AF0BCC" w14:textId="77777777" w:rsidTr="00C14862">
        <w:tc>
          <w:tcPr>
            <w:tcW w:w="2835" w:type="dxa"/>
            <w:vAlign w:val="bottom"/>
          </w:tcPr>
          <w:p w14:paraId="39826F4B" w14:textId="77777777" w:rsidR="00693B34" w:rsidRDefault="00DF41EF"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BF46942" w14:textId="77777777" w:rsidR="00693B34" w:rsidRPr="00B20B33" w:rsidRDefault="00DF41EF"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A770116" w14:textId="77777777" w:rsidR="00693B34" w:rsidRDefault="00DF41EF" w:rsidP="00C14862">
            <w:pPr>
              <w:pStyle w:val="ESBodyText0"/>
              <w:spacing w:line="240" w:lineRule="auto"/>
              <w:jc w:val="center"/>
            </w:pPr>
            <w:r>
              <w:t>Latest year (202</w:t>
            </w:r>
            <w:r>
              <w:t>2</w:t>
            </w:r>
            <w:r>
              <w:t>)</w:t>
            </w:r>
          </w:p>
        </w:tc>
        <w:tc>
          <w:tcPr>
            <w:tcW w:w="1132" w:type="dxa"/>
            <w:vAlign w:val="bottom"/>
          </w:tcPr>
          <w:p w14:paraId="52718959" w14:textId="77777777" w:rsidR="00693B34" w:rsidRDefault="00DF41EF" w:rsidP="00C14862">
            <w:pPr>
              <w:pStyle w:val="ESBodyText0"/>
              <w:spacing w:line="240" w:lineRule="auto"/>
              <w:jc w:val="center"/>
            </w:pPr>
            <w:r>
              <w:t>4-year average</w:t>
            </w:r>
          </w:p>
        </w:tc>
      </w:tr>
      <w:tr w:rsidR="009976E1" w14:paraId="290D3D0F" w14:textId="77777777" w:rsidTr="00C14862">
        <w:trPr>
          <w:trHeight w:hRule="exact" w:val="567"/>
        </w:trPr>
        <w:tc>
          <w:tcPr>
            <w:tcW w:w="2835" w:type="dxa"/>
            <w:tcMar>
              <w:top w:w="57" w:type="dxa"/>
            </w:tcMar>
            <w:vAlign w:val="center"/>
          </w:tcPr>
          <w:p w14:paraId="1E64839A" w14:textId="77777777" w:rsidR="00B90DA3" w:rsidRDefault="00DF41EF"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1197367" w14:textId="77777777" w:rsidR="00B90DA3" w:rsidRDefault="00DF41EF"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186D02B3" w14:textId="77777777" w:rsidR="00B90DA3" w:rsidRDefault="00DF41EF" w:rsidP="00B90DA3">
            <w:pPr>
              <w:pStyle w:val="ESBodyText0"/>
              <w:spacing w:line="240" w:lineRule="auto"/>
              <w:jc w:val="center"/>
            </w:pPr>
            <w:r>
              <w:t>71.0%</w:t>
            </w:r>
          </w:p>
        </w:tc>
      </w:tr>
      <w:tr w:rsidR="009976E1" w14:paraId="30D60BEA" w14:textId="77777777" w:rsidTr="00C14862">
        <w:trPr>
          <w:trHeight w:hRule="exact" w:val="567"/>
        </w:trPr>
        <w:tc>
          <w:tcPr>
            <w:tcW w:w="2835" w:type="dxa"/>
            <w:tcMar>
              <w:top w:w="57" w:type="dxa"/>
            </w:tcMar>
            <w:vAlign w:val="center"/>
          </w:tcPr>
          <w:p w14:paraId="7BEC2C7B" w14:textId="77777777" w:rsidR="00B90DA3" w:rsidRDefault="00DF41E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E736831" w14:textId="77777777" w:rsidR="00B90DA3" w:rsidRPr="00B20B33" w:rsidRDefault="00DF41EF" w:rsidP="00B90DA3">
            <w:pPr>
              <w:pStyle w:val="ESBodyText0"/>
              <w:spacing w:line="240" w:lineRule="auto"/>
              <w:jc w:val="center"/>
              <w:rPr>
                <w:color w:val="FFFFFF" w:themeColor="background1"/>
              </w:rPr>
            </w:pPr>
            <w:r>
              <w:rPr>
                <w:color w:val="FFFFFF" w:themeColor="background1"/>
              </w:rPr>
              <w:t>68.4%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C70DCDF" w14:textId="77777777" w:rsidR="00B90DA3" w:rsidRPr="00B20B33" w:rsidRDefault="00DF41EF" w:rsidP="00B90DA3">
            <w:pPr>
              <w:pStyle w:val="ESBodyText0"/>
              <w:spacing w:line="240" w:lineRule="auto"/>
              <w:jc w:val="center"/>
              <w:rPr>
                <w:color w:val="FFFFFF" w:themeColor="background1"/>
              </w:rPr>
            </w:pPr>
            <w:r>
              <w:rPr>
                <w:color w:val="FFFFFF" w:themeColor="background1"/>
              </w:rPr>
              <w:t>70.2%</w:t>
            </w:r>
          </w:p>
        </w:tc>
      </w:tr>
      <w:tr w:rsidR="009976E1" w14:paraId="615B25C2" w14:textId="77777777" w:rsidTr="00C14862">
        <w:trPr>
          <w:trHeight w:hRule="exact" w:val="567"/>
        </w:trPr>
        <w:tc>
          <w:tcPr>
            <w:tcW w:w="2835" w:type="dxa"/>
            <w:tcMar>
              <w:top w:w="57" w:type="dxa"/>
            </w:tcMar>
            <w:vAlign w:val="center"/>
          </w:tcPr>
          <w:p w14:paraId="1E93CCA1" w14:textId="77777777" w:rsidR="00B90DA3" w:rsidRDefault="00DF41E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71DEDF1" w14:textId="77777777" w:rsidR="00B90DA3" w:rsidRDefault="00DF41EF"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23E0BE5" w14:textId="77777777" w:rsidR="00B90DA3" w:rsidRDefault="00DF41EF" w:rsidP="00B90DA3">
            <w:pPr>
              <w:pStyle w:val="ESBodyText0"/>
              <w:spacing w:line="240" w:lineRule="auto"/>
              <w:jc w:val="center"/>
            </w:pPr>
            <w:r>
              <w:t>69.5%</w:t>
            </w:r>
          </w:p>
        </w:tc>
      </w:tr>
    </w:tbl>
    <w:p w14:paraId="00C46DF4" w14:textId="77777777" w:rsidR="00693B34" w:rsidRDefault="00DF41EF" w:rsidP="00693B34">
      <w:pPr>
        <w:spacing w:after="0" w:line="240" w:lineRule="auto"/>
        <w:rPr>
          <w:rFonts w:eastAsia="Arial" w:cs="Times New Roman"/>
          <w:color w:val="000000"/>
          <w:szCs w:val="20"/>
        </w:rPr>
      </w:pPr>
    </w:p>
    <w:p w14:paraId="0ABAE164" w14:textId="77777777" w:rsidR="00693B34" w:rsidRDefault="00DF41EF" w:rsidP="00693B34">
      <w:pPr>
        <w:pStyle w:val="ESBodyText0"/>
        <w:spacing w:after="0" w:line="240" w:lineRule="auto"/>
        <w:rPr>
          <w:rFonts w:eastAsia="Arial" w:cs="Times New Roman"/>
          <w:color w:val="000000"/>
          <w:szCs w:val="20"/>
        </w:rPr>
      </w:pPr>
    </w:p>
    <w:p w14:paraId="3E657233" w14:textId="77777777" w:rsidR="00693B34" w:rsidRDefault="00DF41EF" w:rsidP="00693B34">
      <w:pPr>
        <w:pStyle w:val="ESHeading30"/>
        <w:spacing w:before="0"/>
      </w:pPr>
      <w:r>
        <w:rPr>
          <w:noProof/>
        </w:rPr>
        <w:drawing>
          <wp:anchor distT="0" distB="0" distL="114300" distR="114300" simplePos="0" relativeHeight="251662336" behindDoc="0" locked="0" layoutInCell="1" allowOverlap="1" wp14:anchorId="0764ED56" wp14:editId="45F1AFB8">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976E1" w14:paraId="73BDA3E3" w14:textId="77777777" w:rsidTr="00C14862">
        <w:tc>
          <w:tcPr>
            <w:tcW w:w="2835" w:type="dxa"/>
            <w:vAlign w:val="bottom"/>
          </w:tcPr>
          <w:p w14:paraId="54DAEEB2" w14:textId="77777777" w:rsidR="00693B34" w:rsidRDefault="00DF41EF"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E0414DA" w14:textId="77777777" w:rsidR="00693B34" w:rsidRPr="00B20B33" w:rsidRDefault="00DF41EF"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DA0E881" w14:textId="77777777" w:rsidR="00693B34" w:rsidRDefault="00DF41EF" w:rsidP="00C14862">
            <w:pPr>
              <w:pStyle w:val="ESBodyText0"/>
              <w:spacing w:line="240" w:lineRule="auto"/>
              <w:jc w:val="center"/>
            </w:pPr>
            <w:r>
              <w:t>Latest year (202</w:t>
            </w:r>
            <w:r>
              <w:t>2</w:t>
            </w:r>
            <w:r>
              <w:t>)</w:t>
            </w:r>
          </w:p>
        </w:tc>
        <w:tc>
          <w:tcPr>
            <w:tcW w:w="1132" w:type="dxa"/>
            <w:vAlign w:val="bottom"/>
          </w:tcPr>
          <w:p w14:paraId="110479B4" w14:textId="77777777" w:rsidR="00693B34" w:rsidRDefault="00DF41EF" w:rsidP="00C14862">
            <w:pPr>
              <w:pStyle w:val="ESBodyText0"/>
              <w:spacing w:line="240" w:lineRule="auto"/>
              <w:jc w:val="center"/>
            </w:pPr>
            <w:r>
              <w:t>4-year average</w:t>
            </w:r>
          </w:p>
        </w:tc>
      </w:tr>
      <w:tr w:rsidR="009976E1" w14:paraId="0642E7CC" w14:textId="77777777" w:rsidTr="00C14862">
        <w:trPr>
          <w:trHeight w:hRule="exact" w:val="567"/>
        </w:trPr>
        <w:tc>
          <w:tcPr>
            <w:tcW w:w="2835" w:type="dxa"/>
            <w:tcMar>
              <w:top w:w="57" w:type="dxa"/>
            </w:tcMar>
            <w:vAlign w:val="center"/>
          </w:tcPr>
          <w:p w14:paraId="4D452FD4" w14:textId="77777777" w:rsidR="00B90DA3" w:rsidRDefault="00DF41EF"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248B54C" w14:textId="77777777" w:rsidR="00B90DA3" w:rsidRDefault="00DF41EF" w:rsidP="00B90DA3">
            <w:pPr>
              <w:pStyle w:val="ESBodyText0"/>
              <w:spacing w:line="240" w:lineRule="auto"/>
              <w:jc w:val="center"/>
            </w:pPr>
            <w:r>
              <w:t>61.5%</w:t>
            </w:r>
          </w:p>
        </w:tc>
        <w:tc>
          <w:tcPr>
            <w:tcW w:w="1132" w:type="dxa"/>
            <w:tcBorders>
              <w:bottom w:val="single" w:sz="4" w:space="0" w:color="FFFFFF" w:themeColor="background1"/>
            </w:tcBorders>
            <w:shd w:val="clear" w:color="auto" w:fill="FFC000"/>
            <w:tcMar>
              <w:top w:w="57" w:type="dxa"/>
            </w:tcMar>
            <w:vAlign w:val="center"/>
          </w:tcPr>
          <w:p w14:paraId="6A602A47" w14:textId="77777777" w:rsidR="00B90DA3" w:rsidRDefault="00DF41EF" w:rsidP="00B90DA3">
            <w:pPr>
              <w:pStyle w:val="ESBodyText0"/>
              <w:spacing w:line="240" w:lineRule="auto"/>
              <w:jc w:val="center"/>
            </w:pPr>
            <w:r>
              <w:t>77.8%</w:t>
            </w:r>
          </w:p>
        </w:tc>
      </w:tr>
      <w:tr w:rsidR="009976E1" w14:paraId="6DEFDDBC" w14:textId="77777777" w:rsidTr="00C14862">
        <w:trPr>
          <w:trHeight w:hRule="exact" w:val="567"/>
        </w:trPr>
        <w:tc>
          <w:tcPr>
            <w:tcW w:w="2835" w:type="dxa"/>
            <w:tcMar>
              <w:top w:w="57" w:type="dxa"/>
            </w:tcMar>
            <w:vAlign w:val="center"/>
          </w:tcPr>
          <w:p w14:paraId="4FC33634" w14:textId="77777777" w:rsidR="00B90DA3" w:rsidRDefault="00DF41E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F035278" w14:textId="77777777" w:rsidR="00B90DA3" w:rsidRPr="00B20B33" w:rsidRDefault="00DF41EF" w:rsidP="00B90DA3">
            <w:pPr>
              <w:pStyle w:val="ESBodyText0"/>
              <w:spacing w:line="240" w:lineRule="auto"/>
              <w:jc w:val="center"/>
              <w:rPr>
                <w:color w:val="FFFFFF" w:themeColor="background1"/>
              </w:rPr>
            </w:pPr>
            <w:r>
              <w:rPr>
                <w:color w:val="FFFFFF" w:themeColor="background1"/>
              </w:rPr>
              <w:t>60.5%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D7F7673" w14:textId="77777777" w:rsidR="00B90DA3" w:rsidRPr="00B20B33" w:rsidRDefault="00DF41EF" w:rsidP="00B90DA3">
            <w:pPr>
              <w:pStyle w:val="ESBodyText0"/>
              <w:spacing w:line="240" w:lineRule="auto"/>
              <w:jc w:val="center"/>
              <w:rPr>
                <w:color w:val="FFFFFF" w:themeColor="background1"/>
              </w:rPr>
            </w:pPr>
            <w:r>
              <w:rPr>
                <w:color w:val="FFFFFF" w:themeColor="background1"/>
              </w:rPr>
              <w:t>66.0%</w:t>
            </w:r>
          </w:p>
        </w:tc>
      </w:tr>
      <w:tr w:rsidR="009976E1" w14:paraId="4C15F0B9" w14:textId="77777777" w:rsidTr="00C14862">
        <w:trPr>
          <w:trHeight w:hRule="exact" w:val="567"/>
        </w:trPr>
        <w:tc>
          <w:tcPr>
            <w:tcW w:w="2835" w:type="dxa"/>
            <w:tcMar>
              <w:top w:w="57" w:type="dxa"/>
            </w:tcMar>
            <w:vAlign w:val="center"/>
          </w:tcPr>
          <w:p w14:paraId="261A6BD6" w14:textId="77777777" w:rsidR="00B90DA3" w:rsidRDefault="00DF41E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EA7B201" w14:textId="77777777" w:rsidR="00B90DA3" w:rsidRDefault="00DF41EF"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264B238" w14:textId="77777777" w:rsidR="00B90DA3" w:rsidRDefault="00DF41EF" w:rsidP="00B90DA3">
            <w:pPr>
              <w:pStyle w:val="ESBodyText0"/>
              <w:spacing w:line="240" w:lineRule="auto"/>
              <w:jc w:val="center"/>
            </w:pPr>
            <w:r>
              <w:t>66.6%</w:t>
            </w:r>
          </w:p>
        </w:tc>
      </w:tr>
    </w:tbl>
    <w:p w14:paraId="00C0D602" w14:textId="77777777" w:rsidR="00693B34" w:rsidRDefault="00DF41EF" w:rsidP="00693B34">
      <w:pPr>
        <w:pStyle w:val="ESHeading30"/>
        <w:spacing w:before="0"/>
      </w:pPr>
    </w:p>
    <w:p w14:paraId="00DEB451" w14:textId="77777777" w:rsidR="00693B34" w:rsidRDefault="00DF41EF" w:rsidP="00693B34">
      <w:pPr>
        <w:pStyle w:val="ESHeading30"/>
        <w:spacing w:before="0"/>
      </w:pPr>
      <w:r>
        <w:rPr>
          <w:noProof/>
        </w:rPr>
        <w:drawing>
          <wp:anchor distT="0" distB="0" distL="114300" distR="114300" simplePos="0" relativeHeight="251661312" behindDoc="0" locked="0" layoutInCell="1" allowOverlap="1" wp14:anchorId="63EEF784" wp14:editId="619A5C57">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976E1" w14:paraId="18D20B22" w14:textId="77777777" w:rsidTr="00C14862">
        <w:tc>
          <w:tcPr>
            <w:tcW w:w="2835" w:type="dxa"/>
            <w:vAlign w:val="bottom"/>
          </w:tcPr>
          <w:p w14:paraId="7AB833A2" w14:textId="77777777" w:rsidR="00693B34" w:rsidRDefault="00DF41EF"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7A1B9A3" w14:textId="77777777" w:rsidR="00693B34" w:rsidRPr="00B20B33" w:rsidRDefault="00DF41EF"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25B5D08" w14:textId="77777777" w:rsidR="00693B34" w:rsidRDefault="00DF41EF" w:rsidP="00C14862">
            <w:pPr>
              <w:pStyle w:val="ESBodyText0"/>
              <w:spacing w:line="240" w:lineRule="auto"/>
              <w:jc w:val="center"/>
            </w:pPr>
            <w:r>
              <w:t xml:space="preserve">Latest year </w:t>
            </w:r>
            <w:r>
              <w:t>(202</w:t>
            </w:r>
            <w:r>
              <w:t>2</w:t>
            </w:r>
            <w:r>
              <w:t>)</w:t>
            </w:r>
          </w:p>
        </w:tc>
        <w:tc>
          <w:tcPr>
            <w:tcW w:w="1132" w:type="dxa"/>
            <w:vAlign w:val="bottom"/>
          </w:tcPr>
          <w:p w14:paraId="660CEC4C" w14:textId="77777777" w:rsidR="00693B34" w:rsidRDefault="00DF41EF" w:rsidP="00C14862">
            <w:pPr>
              <w:pStyle w:val="ESBodyText0"/>
              <w:spacing w:line="240" w:lineRule="auto"/>
              <w:jc w:val="center"/>
            </w:pPr>
            <w:r>
              <w:t>4-year average</w:t>
            </w:r>
          </w:p>
        </w:tc>
      </w:tr>
      <w:tr w:rsidR="009976E1" w14:paraId="2B44C5AB" w14:textId="77777777" w:rsidTr="00C14862">
        <w:trPr>
          <w:trHeight w:hRule="exact" w:val="567"/>
        </w:trPr>
        <w:tc>
          <w:tcPr>
            <w:tcW w:w="2835" w:type="dxa"/>
            <w:tcMar>
              <w:top w:w="57" w:type="dxa"/>
            </w:tcMar>
            <w:vAlign w:val="center"/>
          </w:tcPr>
          <w:p w14:paraId="4D01E3EE" w14:textId="77777777" w:rsidR="00B90DA3" w:rsidRDefault="00DF41EF"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C91ED5D" w14:textId="77777777" w:rsidR="00B90DA3" w:rsidRDefault="00DF41EF" w:rsidP="00B90DA3">
            <w:pPr>
              <w:pStyle w:val="ESBodyText0"/>
              <w:spacing w:line="240" w:lineRule="auto"/>
              <w:jc w:val="center"/>
            </w:pPr>
            <w:r>
              <w:t>57.1%</w:t>
            </w:r>
          </w:p>
        </w:tc>
        <w:tc>
          <w:tcPr>
            <w:tcW w:w="1132" w:type="dxa"/>
            <w:tcBorders>
              <w:bottom w:val="single" w:sz="4" w:space="0" w:color="FFFFFF" w:themeColor="background1"/>
            </w:tcBorders>
            <w:shd w:val="clear" w:color="auto" w:fill="FFC000"/>
            <w:tcMar>
              <w:top w:w="57" w:type="dxa"/>
            </w:tcMar>
            <w:vAlign w:val="center"/>
          </w:tcPr>
          <w:p w14:paraId="654BE2B2" w14:textId="77777777" w:rsidR="00B90DA3" w:rsidRDefault="00DF41EF" w:rsidP="00B90DA3">
            <w:pPr>
              <w:pStyle w:val="ESBodyText0"/>
              <w:spacing w:line="240" w:lineRule="auto"/>
              <w:jc w:val="center"/>
            </w:pPr>
            <w:r>
              <w:t>61.3%</w:t>
            </w:r>
          </w:p>
        </w:tc>
      </w:tr>
      <w:tr w:rsidR="009976E1" w14:paraId="50308609" w14:textId="77777777" w:rsidTr="00C14862">
        <w:trPr>
          <w:trHeight w:hRule="exact" w:val="567"/>
        </w:trPr>
        <w:tc>
          <w:tcPr>
            <w:tcW w:w="2835" w:type="dxa"/>
            <w:tcMar>
              <w:top w:w="57" w:type="dxa"/>
            </w:tcMar>
            <w:vAlign w:val="center"/>
          </w:tcPr>
          <w:p w14:paraId="08600665" w14:textId="77777777" w:rsidR="00B90DA3" w:rsidRDefault="00DF41EF"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6E1F8ED" w14:textId="77777777" w:rsidR="00B90DA3" w:rsidRPr="00B20B33" w:rsidRDefault="00DF41EF" w:rsidP="00B90DA3">
            <w:pPr>
              <w:pStyle w:val="ESBodyText0"/>
              <w:spacing w:line="240" w:lineRule="auto"/>
              <w:jc w:val="center"/>
              <w:rPr>
                <w:color w:val="FFFFFF" w:themeColor="background1"/>
              </w:rPr>
            </w:pPr>
            <w:r>
              <w:rPr>
                <w:color w:val="FFFFFF" w:themeColor="background1"/>
              </w:rPr>
              <w:t>51.3%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6178AB2" w14:textId="77777777" w:rsidR="00B90DA3" w:rsidRPr="00B20B33" w:rsidRDefault="00DF41EF" w:rsidP="00B90DA3">
            <w:pPr>
              <w:pStyle w:val="ESBodyText0"/>
              <w:spacing w:line="240" w:lineRule="auto"/>
              <w:jc w:val="center"/>
              <w:rPr>
                <w:color w:val="FFFFFF" w:themeColor="background1"/>
              </w:rPr>
            </w:pPr>
            <w:r>
              <w:rPr>
                <w:color w:val="FFFFFF" w:themeColor="background1"/>
              </w:rPr>
              <w:t>57.8%</w:t>
            </w:r>
          </w:p>
        </w:tc>
      </w:tr>
      <w:tr w:rsidR="009976E1" w14:paraId="2B79A926" w14:textId="77777777" w:rsidTr="00C14862">
        <w:trPr>
          <w:trHeight w:hRule="exact" w:val="567"/>
        </w:trPr>
        <w:tc>
          <w:tcPr>
            <w:tcW w:w="2835" w:type="dxa"/>
            <w:tcMar>
              <w:top w:w="57" w:type="dxa"/>
            </w:tcMar>
            <w:vAlign w:val="center"/>
          </w:tcPr>
          <w:p w14:paraId="7092EA06" w14:textId="77777777" w:rsidR="00B90DA3" w:rsidRDefault="00DF41EF"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F28D174" w14:textId="77777777" w:rsidR="00B90DA3" w:rsidRDefault="00DF41EF"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BF830EB" w14:textId="77777777" w:rsidR="00B90DA3" w:rsidRDefault="00DF41EF" w:rsidP="00B90DA3">
            <w:pPr>
              <w:pStyle w:val="ESBodyText0"/>
              <w:spacing w:line="240" w:lineRule="auto"/>
              <w:jc w:val="center"/>
            </w:pPr>
            <w:r>
              <w:t>58.8%</w:t>
            </w:r>
          </w:p>
        </w:tc>
      </w:tr>
    </w:tbl>
    <w:p w14:paraId="755AE15B" w14:textId="77777777" w:rsidR="00693B34" w:rsidRDefault="00DF41EF" w:rsidP="00693B34">
      <w:pPr>
        <w:pStyle w:val="ESHeading30"/>
        <w:spacing w:before="0"/>
      </w:pPr>
    </w:p>
    <w:p w14:paraId="3A8455FF" w14:textId="77777777" w:rsidR="00693B34" w:rsidRDefault="00DF41EF" w:rsidP="00693B34">
      <w:pPr>
        <w:spacing w:after="0" w:line="240" w:lineRule="auto"/>
        <w:rPr>
          <w:b/>
          <w:color w:val="000000" w:themeColor="text1"/>
        </w:rPr>
      </w:pPr>
      <w:r>
        <w:br w:type="page"/>
      </w:r>
    </w:p>
    <w:p w14:paraId="01E3EDE2" w14:textId="77777777" w:rsidR="00024458" w:rsidRDefault="00DF41EF" w:rsidP="00693B34">
      <w:pPr>
        <w:pStyle w:val="ESBodyText0"/>
        <w:rPr>
          <w:rFonts w:eastAsia="Arial"/>
          <w:color w:val="000000"/>
        </w:rPr>
      </w:pPr>
    </w:p>
    <w:p w14:paraId="2029AD34" w14:textId="77777777" w:rsidR="00024458" w:rsidRDefault="00DF41EF" w:rsidP="00024458">
      <w:pPr>
        <w:pStyle w:val="Style10"/>
      </w:pPr>
      <w:r>
        <w:t>WELLBEING</w:t>
      </w:r>
    </w:p>
    <w:p w14:paraId="79E65CE9" w14:textId="77777777" w:rsidR="00024458" w:rsidRDefault="00DF41EF"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15875042" w14:textId="77777777" w:rsidR="00024458" w:rsidRDefault="00DF41EF" w:rsidP="00024458">
      <w:pPr>
        <w:pStyle w:val="ESHeading30"/>
      </w:pPr>
      <w:r>
        <w:t>Student Attitudes to School – Sense of Connectedness</w:t>
      </w:r>
    </w:p>
    <w:p w14:paraId="031E9FF7" w14:textId="77777777" w:rsidR="00024458" w:rsidRDefault="00DF41EF"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48EB6BBF" w14:textId="77777777" w:rsidR="00024458" w:rsidRDefault="00DF41EF" w:rsidP="00024458">
      <w:pPr>
        <w:pStyle w:val="ESBodyText0"/>
        <w:spacing w:before="120" w:after="240"/>
      </w:pPr>
      <w:r>
        <w:rPr>
          <w:noProof/>
        </w:rPr>
        <w:drawing>
          <wp:anchor distT="0" distB="0" distL="114300" distR="114300" simplePos="0" relativeHeight="251671552" behindDoc="0" locked="0" layoutInCell="1" allowOverlap="1" wp14:anchorId="79D56A31" wp14:editId="0B57CBEC">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976E1" w14:paraId="318CC174" w14:textId="77777777" w:rsidTr="00831659">
        <w:tc>
          <w:tcPr>
            <w:tcW w:w="2835" w:type="dxa"/>
            <w:vAlign w:val="bottom"/>
          </w:tcPr>
          <w:p w14:paraId="0A914DE4" w14:textId="77777777" w:rsidR="00024458" w:rsidRDefault="00DF41EF"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0365E399" w14:textId="77777777" w:rsidR="00024458" w:rsidRPr="00B20B33" w:rsidRDefault="00DF41EF"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6D907CC" w14:textId="77777777" w:rsidR="00024458" w:rsidRDefault="00DF41EF" w:rsidP="00831659">
            <w:pPr>
              <w:pStyle w:val="ESBodyText0"/>
              <w:spacing w:line="240" w:lineRule="auto"/>
              <w:jc w:val="center"/>
            </w:pPr>
            <w:r>
              <w:t>Latest year (202</w:t>
            </w:r>
            <w:r>
              <w:t>2</w:t>
            </w:r>
            <w:r>
              <w:t>)</w:t>
            </w:r>
          </w:p>
        </w:tc>
        <w:tc>
          <w:tcPr>
            <w:tcW w:w="1060" w:type="dxa"/>
            <w:vAlign w:val="bottom"/>
          </w:tcPr>
          <w:p w14:paraId="7F0D052E" w14:textId="77777777" w:rsidR="00024458" w:rsidRDefault="00DF41EF" w:rsidP="00831659">
            <w:pPr>
              <w:pStyle w:val="ESBodyText0"/>
              <w:spacing w:line="240" w:lineRule="auto"/>
              <w:jc w:val="center"/>
            </w:pPr>
            <w:r>
              <w:t>4-year average</w:t>
            </w:r>
          </w:p>
        </w:tc>
      </w:tr>
      <w:tr w:rsidR="009976E1" w14:paraId="53B3D7C4" w14:textId="77777777" w:rsidTr="00831659">
        <w:trPr>
          <w:trHeight w:hRule="exact" w:val="567"/>
        </w:trPr>
        <w:tc>
          <w:tcPr>
            <w:tcW w:w="2835" w:type="dxa"/>
            <w:tcMar>
              <w:top w:w="57" w:type="dxa"/>
            </w:tcMar>
            <w:vAlign w:val="center"/>
          </w:tcPr>
          <w:p w14:paraId="7FE64FD6" w14:textId="77777777" w:rsidR="00024458" w:rsidRDefault="00DF41EF"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191B6A2" w14:textId="77777777" w:rsidR="00024458" w:rsidRDefault="00DF41EF" w:rsidP="00831659">
            <w:pPr>
              <w:pStyle w:val="ESBodyText0"/>
              <w:spacing w:line="240" w:lineRule="auto"/>
              <w:jc w:val="center"/>
            </w:pPr>
            <w:r>
              <w:t>79.5%</w:t>
            </w:r>
          </w:p>
        </w:tc>
        <w:tc>
          <w:tcPr>
            <w:tcW w:w="1060" w:type="dxa"/>
            <w:tcBorders>
              <w:bottom w:val="single" w:sz="4" w:space="0" w:color="FFFFFF" w:themeColor="background1"/>
            </w:tcBorders>
            <w:shd w:val="clear" w:color="auto" w:fill="FFC000"/>
            <w:tcMar>
              <w:top w:w="57" w:type="dxa"/>
            </w:tcMar>
            <w:vAlign w:val="center"/>
          </w:tcPr>
          <w:p w14:paraId="0E18424A" w14:textId="77777777" w:rsidR="00024458" w:rsidRDefault="00DF41EF" w:rsidP="00831659">
            <w:pPr>
              <w:pStyle w:val="ESBodyText0"/>
              <w:spacing w:line="240" w:lineRule="auto"/>
              <w:jc w:val="center"/>
            </w:pPr>
            <w:r>
              <w:t>67.5%</w:t>
            </w:r>
          </w:p>
        </w:tc>
      </w:tr>
      <w:tr w:rsidR="009976E1" w14:paraId="58528660" w14:textId="77777777" w:rsidTr="00831659">
        <w:trPr>
          <w:trHeight w:hRule="exact" w:val="567"/>
        </w:trPr>
        <w:tc>
          <w:tcPr>
            <w:tcW w:w="2835" w:type="dxa"/>
            <w:tcMar>
              <w:top w:w="57" w:type="dxa"/>
            </w:tcMar>
            <w:vAlign w:val="center"/>
          </w:tcPr>
          <w:p w14:paraId="35694D99" w14:textId="77777777" w:rsidR="00024458" w:rsidRDefault="00DF41EF"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3D2C6CB" w14:textId="77777777" w:rsidR="00024458" w:rsidRPr="00B20B33" w:rsidRDefault="00DF41EF" w:rsidP="00831659">
            <w:pPr>
              <w:pStyle w:val="ESBodyText0"/>
              <w:spacing w:line="240" w:lineRule="auto"/>
              <w:jc w:val="center"/>
              <w:rPr>
                <w:color w:val="FFFFFF" w:themeColor="background1"/>
              </w:rPr>
            </w:pPr>
            <w:r>
              <w:rPr>
                <w:color w:val="FFFFFF" w:themeColor="background1"/>
              </w:rPr>
              <w:t>78.6%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82115E9" w14:textId="77777777" w:rsidR="00024458" w:rsidRPr="00B20B33" w:rsidRDefault="00DF41EF" w:rsidP="00831659">
            <w:pPr>
              <w:pStyle w:val="ESBodyText0"/>
              <w:spacing w:line="240" w:lineRule="auto"/>
              <w:jc w:val="center"/>
              <w:rPr>
                <w:color w:val="FFFFFF" w:themeColor="background1"/>
              </w:rPr>
            </w:pPr>
            <w:r>
              <w:rPr>
                <w:color w:val="FFFFFF" w:themeColor="background1"/>
              </w:rPr>
              <w:t>79.5%</w:t>
            </w:r>
          </w:p>
        </w:tc>
      </w:tr>
      <w:tr w:rsidR="009976E1" w14:paraId="4DBF5FEC" w14:textId="77777777" w:rsidTr="00831659">
        <w:trPr>
          <w:trHeight w:hRule="exact" w:val="567"/>
        </w:trPr>
        <w:tc>
          <w:tcPr>
            <w:tcW w:w="2835" w:type="dxa"/>
            <w:tcMar>
              <w:top w:w="57" w:type="dxa"/>
            </w:tcMar>
            <w:vAlign w:val="center"/>
          </w:tcPr>
          <w:p w14:paraId="70F9FEF1" w14:textId="77777777" w:rsidR="00024458" w:rsidRDefault="00DF41EF"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1B65D3C" w14:textId="77777777" w:rsidR="00024458" w:rsidRDefault="00DF41EF"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C23A00A" w14:textId="77777777" w:rsidR="00024458" w:rsidRDefault="00DF41EF" w:rsidP="00831659">
            <w:pPr>
              <w:pStyle w:val="ESBodyText0"/>
              <w:spacing w:line="240" w:lineRule="auto"/>
              <w:jc w:val="center"/>
            </w:pPr>
            <w:r>
              <w:t>79.5%</w:t>
            </w:r>
          </w:p>
        </w:tc>
      </w:tr>
    </w:tbl>
    <w:p w14:paraId="41CFB4BB" w14:textId="77777777" w:rsidR="00024458" w:rsidRDefault="00DF41EF" w:rsidP="00024458">
      <w:pPr>
        <w:pStyle w:val="ESBodyText0"/>
      </w:pPr>
      <w:r>
        <w:rPr>
          <w:noProof/>
        </w:rPr>
        <mc:AlternateContent>
          <mc:Choice Requires="wps">
            <w:drawing>
              <wp:anchor distT="0" distB="0" distL="114300" distR="114300" simplePos="0" relativeHeight="251672576" behindDoc="0" locked="0" layoutInCell="1" allowOverlap="1" wp14:anchorId="4236C26C" wp14:editId="49CD9116">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607BB52C" w14:textId="77777777" w:rsidR="00024458" w:rsidRPr="007A7D8C" w:rsidRDefault="00DF41EF"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58553529" w14:textId="77777777" w:rsidR="00024458" w:rsidRDefault="00DF41EF" w:rsidP="00024458">
      <w:pPr>
        <w:pStyle w:val="ESBodyText0"/>
      </w:pPr>
    </w:p>
    <w:p w14:paraId="57E54DD2" w14:textId="77777777" w:rsidR="00024458" w:rsidRDefault="00DF41EF" w:rsidP="00024458">
      <w:pPr>
        <w:pStyle w:val="ESBodyText0"/>
      </w:pPr>
    </w:p>
    <w:p w14:paraId="12E748A9" w14:textId="77777777" w:rsidR="00024458" w:rsidRDefault="00DF41EF" w:rsidP="00024458">
      <w:pPr>
        <w:pStyle w:val="ESHeading30"/>
        <w:spacing w:before="120"/>
      </w:pPr>
    </w:p>
    <w:p w14:paraId="4DDB26ED" w14:textId="77777777" w:rsidR="00024458" w:rsidRDefault="00DF41EF" w:rsidP="00024458">
      <w:pPr>
        <w:pStyle w:val="ESHeading30"/>
        <w:spacing w:before="480"/>
      </w:pPr>
      <w:r>
        <w:t>Student Attitudes to School – Management of Bullying</w:t>
      </w:r>
    </w:p>
    <w:p w14:paraId="6B714064" w14:textId="77777777" w:rsidR="00024458" w:rsidRDefault="00DF41EF"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72C0248D" w14:textId="77777777" w:rsidR="00024458" w:rsidRDefault="00DF41EF" w:rsidP="00024458">
      <w:pPr>
        <w:pStyle w:val="ESBodyText0"/>
        <w:spacing w:before="120" w:after="240"/>
      </w:pPr>
      <w:r>
        <w:rPr>
          <w:noProof/>
        </w:rPr>
        <w:drawing>
          <wp:anchor distT="0" distB="0" distL="114300" distR="114300" simplePos="0" relativeHeight="251670528" behindDoc="0" locked="0" layoutInCell="1" allowOverlap="1" wp14:anchorId="6E43C963" wp14:editId="3991D759">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976E1" w14:paraId="7C51646B" w14:textId="77777777" w:rsidTr="00831659">
        <w:tc>
          <w:tcPr>
            <w:tcW w:w="2835" w:type="dxa"/>
            <w:vAlign w:val="bottom"/>
          </w:tcPr>
          <w:p w14:paraId="50472889" w14:textId="77777777" w:rsidR="00024458" w:rsidRDefault="00DF41EF"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54EAFE96" w14:textId="77777777" w:rsidR="00024458" w:rsidRPr="00B20B33" w:rsidRDefault="00DF41EF"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635B322" w14:textId="77777777" w:rsidR="00024458" w:rsidRDefault="00DF41EF" w:rsidP="00831659">
            <w:pPr>
              <w:pStyle w:val="ESBodyText0"/>
              <w:spacing w:line="240" w:lineRule="auto"/>
              <w:jc w:val="center"/>
            </w:pPr>
            <w:r>
              <w:t>Latest year (202</w:t>
            </w:r>
            <w:r>
              <w:t>2</w:t>
            </w:r>
            <w:r>
              <w:t>)</w:t>
            </w:r>
          </w:p>
        </w:tc>
        <w:tc>
          <w:tcPr>
            <w:tcW w:w="1060" w:type="dxa"/>
            <w:vAlign w:val="bottom"/>
          </w:tcPr>
          <w:p w14:paraId="6525F5BE" w14:textId="77777777" w:rsidR="00024458" w:rsidRDefault="00DF41EF" w:rsidP="00831659">
            <w:pPr>
              <w:pStyle w:val="ESBodyText0"/>
              <w:spacing w:line="240" w:lineRule="auto"/>
              <w:jc w:val="center"/>
            </w:pPr>
            <w:r>
              <w:t>4-year average</w:t>
            </w:r>
          </w:p>
        </w:tc>
      </w:tr>
      <w:tr w:rsidR="009976E1" w14:paraId="20B80791" w14:textId="77777777" w:rsidTr="00831659">
        <w:trPr>
          <w:trHeight w:hRule="exact" w:val="567"/>
        </w:trPr>
        <w:tc>
          <w:tcPr>
            <w:tcW w:w="2835" w:type="dxa"/>
            <w:tcMar>
              <w:top w:w="57" w:type="dxa"/>
            </w:tcMar>
            <w:vAlign w:val="center"/>
          </w:tcPr>
          <w:p w14:paraId="59865A60" w14:textId="77777777" w:rsidR="00024458" w:rsidRDefault="00DF41EF"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1245F84F" w14:textId="77777777" w:rsidR="00024458" w:rsidRDefault="00DF41EF" w:rsidP="00831659">
            <w:pPr>
              <w:pStyle w:val="ESBodyText0"/>
              <w:spacing w:line="240" w:lineRule="auto"/>
              <w:jc w:val="center"/>
            </w:pPr>
            <w:r>
              <w:t>81.7%</w:t>
            </w:r>
          </w:p>
        </w:tc>
        <w:tc>
          <w:tcPr>
            <w:tcW w:w="1060" w:type="dxa"/>
            <w:tcBorders>
              <w:bottom w:val="single" w:sz="4" w:space="0" w:color="FFFFFF" w:themeColor="background1"/>
            </w:tcBorders>
            <w:shd w:val="clear" w:color="auto" w:fill="FFC000"/>
            <w:tcMar>
              <w:top w:w="57" w:type="dxa"/>
            </w:tcMar>
            <w:vAlign w:val="center"/>
          </w:tcPr>
          <w:p w14:paraId="2153A39A" w14:textId="77777777" w:rsidR="00024458" w:rsidRDefault="00DF41EF" w:rsidP="00831659">
            <w:pPr>
              <w:pStyle w:val="ESBodyText0"/>
              <w:spacing w:line="240" w:lineRule="auto"/>
              <w:jc w:val="center"/>
            </w:pPr>
            <w:r>
              <w:t>71.6%</w:t>
            </w:r>
          </w:p>
        </w:tc>
      </w:tr>
      <w:tr w:rsidR="009976E1" w14:paraId="2A0F1BE4" w14:textId="77777777" w:rsidTr="00831659">
        <w:trPr>
          <w:trHeight w:hRule="exact" w:val="567"/>
        </w:trPr>
        <w:tc>
          <w:tcPr>
            <w:tcW w:w="2835" w:type="dxa"/>
            <w:tcMar>
              <w:top w:w="57" w:type="dxa"/>
            </w:tcMar>
            <w:vAlign w:val="center"/>
          </w:tcPr>
          <w:p w14:paraId="4F06F721" w14:textId="77777777" w:rsidR="00024458" w:rsidRDefault="00DF41EF"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9438255" w14:textId="77777777" w:rsidR="00024458" w:rsidRPr="00B20B33" w:rsidRDefault="00DF41EF" w:rsidP="00831659">
            <w:pPr>
              <w:pStyle w:val="ESBodyText0"/>
              <w:spacing w:line="240" w:lineRule="auto"/>
              <w:jc w:val="center"/>
              <w:rPr>
                <w:color w:val="FFFFFF" w:themeColor="background1"/>
              </w:rPr>
            </w:pPr>
            <w:r>
              <w:rPr>
                <w:color w:val="FFFFFF" w:themeColor="background1"/>
              </w:rPr>
              <w:t>79.6%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DEBCC73" w14:textId="77777777" w:rsidR="00024458" w:rsidRPr="00B20B33" w:rsidRDefault="00DF41EF" w:rsidP="00831659">
            <w:pPr>
              <w:pStyle w:val="ESBodyText0"/>
              <w:spacing w:line="240" w:lineRule="auto"/>
              <w:jc w:val="center"/>
              <w:rPr>
                <w:color w:val="FFFFFF" w:themeColor="background1"/>
              </w:rPr>
            </w:pPr>
            <w:r>
              <w:rPr>
                <w:color w:val="FFFFFF" w:themeColor="background1"/>
              </w:rPr>
              <w:t>81.2%</w:t>
            </w:r>
          </w:p>
        </w:tc>
      </w:tr>
      <w:tr w:rsidR="009976E1" w14:paraId="643E69AE" w14:textId="77777777" w:rsidTr="00831659">
        <w:trPr>
          <w:trHeight w:hRule="exact" w:val="567"/>
        </w:trPr>
        <w:tc>
          <w:tcPr>
            <w:tcW w:w="2835" w:type="dxa"/>
            <w:tcMar>
              <w:top w:w="57" w:type="dxa"/>
            </w:tcMar>
            <w:vAlign w:val="center"/>
          </w:tcPr>
          <w:p w14:paraId="20ADB194" w14:textId="77777777" w:rsidR="00024458" w:rsidRDefault="00DF41EF"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28233A3" w14:textId="77777777" w:rsidR="00024458" w:rsidRDefault="00DF41EF"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803C8E3" w14:textId="77777777" w:rsidR="00024458" w:rsidRDefault="00DF41EF" w:rsidP="00831659">
            <w:pPr>
              <w:pStyle w:val="ESBodyText0"/>
              <w:spacing w:line="240" w:lineRule="auto"/>
              <w:jc w:val="center"/>
            </w:pPr>
            <w:r>
              <w:t>78.3%</w:t>
            </w:r>
          </w:p>
        </w:tc>
      </w:tr>
    </w:tbl>
    <w:p w14:paraId="49692169" w14:textId="77777777" w:rsidR="00024458" w:rsidRDefault="00DF41EF" w:rsidP="00024458">
      <w:pPr>
        <w:pStyle w:val="ESBodyText0"/>
      </w:pPr>
      <w:r>
        <w:rPr>
          <w:noProof/>
        </w:rPr>
        <mc:AlternateContent>
          <mc:Choice Requires="wps">
            <w:drawing>
              <wp:anchor distT="0" distB="0" distL="114300" distR="114300" simplePos="0" relativeHeight="251674624" behindDoc="0" locked="0" layoutInCell="1" allowOverlap="1" wp14:anchorId="2AFF38E4" wp14:editId="1C364837">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9706485" w14:textId="77777777" w:rsidR="00024458" w:rsidRPr="007A7D8C" w:rsidRDefault="00DF41EF"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613393E2" w14:textId="77777777" w:rsidR="00944B57" w:rsidRDefault="00DF41EF" w:rsidP="00693B34">
      <w:pPr>
        <w:pStyle w:val="ESBodyText0"/>
        <w:spacing w:after="0" w:line="240" w:lineRule="auto"/>
        <w:rPr>
          <w:rFonts w:eastAsia="Arial"/>
          <w:color w:val="000000"/>
        </w:rPr>
      </w:pPr>
    </w:p>
    <w:p w14:paraId="12BD1DAB" w14:textId="77777777" w:rsidR="00693B34" w:rsidRDefault="00DF41EF" w:rsidP="00693B34">
      <w:pPr>
        <w:spacing w:after="0" w:line="240" w:lineRule="auto"/>
      </w:pPr>
    </w:p>
    <w:p w14:paraId="7C27F76B" w14:textId="77777777" w:rsidR="00693B34" w:rsidRDefault="00DF41EF" w:rsidP="00693B34">
      <w:pPr>
        <w:spacing w:after="0" w:line="240" w:lineRule="auto"/>
      </w:pPr>
    </w:p>
    <w:p w14:paraId="244BBCF5" w14:textId="77777777" w:rsidR="005B6BD9" w:rsidRDefault="00DF41EF">
      <w:pPr>
        <w:spacing w:after="0" w:line="240" w:lineRule="auto"/>
      </w:pPr>
    </w:p>
    <w:p w14:paraId="089CCADD" w14:textId="77777777" w:rsidR="00FC6950" w:rsidRDefault="00DF41EF">
      <w:pPr>
        <w:spacing w:after="0" w:line="240" w:lineRule="auto"/>
      </w:pPr>
    </w:p>
    <w:p w14:paraId="021F3B2F" w14:textId="77777777" w:rsidR="00FC6950" w:rsidRDefault="00DF41EF">
      <w:pPr>
        <w:spacing w:after="0" w:line="240" w:lineRule="auto"/>
      </w:pPr>
    </w:p>
    <w:p w14:paraId="032E24B6" w14:textId="77777777" w:rsidR="00FC6950" w:rsidRDefault="00DF41EF">
      <w:pPr>
        <w:spacing w:after="0" w:line="240" w:lineRule="auto"/>
      </w:pPr>
    </w:p>
    <w:p w14:paraId="1C431B29" w14:textId="77777777" w:rsidR="00FC6950" w:rsidRDefault="00DF41EF">
      <w:pPr>
        <w:spacing w:after="0" w:line="240" w:lineRule="auto"/>
      </w:pPr>
    </w:p>
    <w:p w14:paraId="5575B17B" w14:textId="77777777" w:rsidR="00FC6950" w:rsidRDefault="00DF41EF">
      <w:pPr>
        <w:spacing w:after="0" w:line="240" w:lineRule="auto"/>
      </w:pPr>
    </w:p>
    <w:p w14:paraId="1F2699B9" w14:textId="77777777" w:rsidR="00FC6950" w:rsidRDefault="00DF41EF">
      <w:pPr>
        <w:spacing w:after="0" w:line="240" w:lineRule="auto"/>
      </w:pPr>
    </w:p>
    <w:p w14:paraId="26E4001C" w14:textId="77777777" w:rsidR="00FC6950" w:rsidRDefault="00DF41EF">
      <w:pPr>
        <w:spacing w:after="0" w:line="240" w:lineRule="auto"/>
      </w:pPr>
    </w:p>
    <w:p w14:paraId="13E50AF7" w14:textId="77777777" w:rsidR="00FC6950" w:rsidRDefault="00DF41EF">
      <w:pPr>
        <w:spacing w:after="0" w:line="240" w:lineRule="auto"/>
      </w:pPr>
    </w:p>
    <w:p w14:paraId="54E26292" w14:textId="77777777" w:rsidR="00FC6950" w:rsidRDefault="00DF41EF">
      <w:pPr>
        <w:spacing w:after="0" w:line="240" w:lineRule="auto"/>
      </w:pPr>
    </w:p>
    <w:p w14:paraId="0BEC67C3" w14:textId="77777777" w:rsidR="00FC6950" w:rsidRDefault="00DF41EF">
      <w:pPr>
        <w:spacing w:after="0" w:line="240" w:lineRule="auto"/>
      </w:pPr>
    </w:p>
    <w:p w14:paraId="07556CD3" w14:textId="77777777" w:rsidR="009E6D61" w:rsidRDefault="00DF41EF" w:rsidP="00B637FF">
      <w:pPr>
        <w:pStyle w:val="Style10"/>
      </w:pPr>
      <w:r>
        <w:t>ENGAGEMENT</w:t>
      </w:r>
    </w:p>
    <w:p w14:paraId="733C8AFA" w14:textId="77777777" w:rsidR="00666BAD" w:rsidRDefault="00DF41E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4AC9F17" w14:textId="77777777" w:rsidR="009E6D61" w:rsidRDefault="00DF41EF" w:rsidP="00F14C40">
      <w:pPr>
        <w:pStyle w:val="ESHeading30"/>
      </w:pPr>
      <w:r>
        <w:t>Average Number of Student Ab</w:t>
      </w:r>
      <w:r>
        <w:t>sence Days</w:t>
      </w:r>
    </w:p>
    <w:p w14:paraId="1D602261" w14:textId="77777777" w:rsidR="001016C0" w:rsidRDefault="00DF41EF">
      <w:pPr>
        <w:pStyle w:val="ESBodyText0"/>
      </w:pPr>
      <w:r>
        <w:t>Absence from school can impact on students’ learning.</w:t>
      </w:r>
      <w:r>
        <w:t xml:space="preserve"> </w:t>
      </w:r>
      <w:r>
        <w:t>Common reasons for non-attendance include illness and extended family holidays.</w:t>
      </w:r>
      <w:r w:rsidRPr="000D7D46">
        <w:t xml:space="preserve"> </w:t>
      </w:r>
    </w:p>
    <w:p w14:paraId="0C13A1CF" w14:textId="77777777" w:rsidR="002E45F9" w:rsidRDefault="00DF41EF">
      <w:pPr>
        <w:pStyle w:val="ESBodyText0"/>
      </w:pPr>
      <w:r>
        <w:rPr>
          <w:noProof/>
        </w:rPr>
        <w:drawing>
          <wp:anchor distT="0" distB="0" distL="114300" distR="114300" simplePos="0" relativeHeight="251665408" behindDoc="0" locked="0" layoutInCell="1" allowOverlap="1" wp14:anchorId="697D2119" wp14:editId="006BA1FD">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976E1" w14:paraId="30AD8E94" w14:textId="77777777" w:rsidTr="00301A6C">
        <w:tc>
          <w:tcPr>
            <w:tcW w:w="2835" w:type="dxa"/>
            <w:vAlign w:val="bottom"/>
          </w:tcPr>
          <w:p w14:paraId="68332903" w14:textId="77777777" w:rsidR="002E45F9" w:rsidRDefault="00DF41EF"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DB93561" w14:textId="77777777" w:rsidR="002E45F9" w:rsidRPr="00B20B33" w:rsidRDefault="00DF41EF"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5418330" w14:textId="77777777" w:rsidR="002E45F9" w:rsidRDefault="00DF41EF" w:rsidP="00BA1967">
            <w:pPr>
              <w:pStyle w:val="ESBodyText0"/>
              <w:spacing w:line="240" w:lineRule="auto"/>
              <w:jc w:val="center"/>
            </w:pPr>
            <w:r>
              <w:t>Latest year (202</w:t>
            </w:r>
            <w:r>
              <w:t>2</w:t>
            </w:r>
            <w:r>
              <w:t>)</w:t>
            </w:r>
          </w:p>
        </w:tc>
        <w:tc>
          <w:tcPr>
            <w:tcW w:w="1132" w:type="dxa"/>
            <w:vAlign w:val="bottom"/>
          </w:tcPr>
          <w:p w14:paraId="0D527DB7" w14:textId="77777777" w:rsidR="002E45F9" w:rsidRDefault="00DF41EF" w:rsidP="00BA1967">
            <w:pPr>
              <w:pStyle w:val="ESBodyText0"/>
              <w:spacing w:line="240" w:lineRule="auto"/>
              <w:jc w:val="center"/>
            </w:pPr>
            <w:r>
              <w:t>4-year average</w:t>
            </w:r>
          </w:p>
        </w:tc>
      </w:tr>
      <w:tr w:rsidR="009976E1" w14:paraId="325ACA78" w14:textId="77777777" w:rsidTr="00301A6C">
        <w:trPr>
          <w:trHeight w:hRule="exact" w:val="567"/>
        </w:trPr>
        <w:tc>
          <w:tcPr>
            <w:tcW w:w="2835" w:type="dxa"/>
            <w:tcMar>
              <w:top w:w="57" w:type="dxa"/>
            </w:tcMar>
            <w:vAlign w:val="center"/>
          </w:tcPr>
          <w:p w14:paraId="0D4386FB" w14:textId="77777777" w:rsidR="002E45F9" w:rsidRDefault="00DF41EF"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729DFC09" w14:textId="77777777" w:rsidR="002E45F9" w:rsidRDefault="00DF41EF" w:rsidP="00BA1967">
            <w:pPr>
              <w:pStyle w:val="ESBodyText0"/>
              <w:spacing w:line="240" w:lineRule="auto"/>
              <w:jc w:val="center"/>
            </w:pPr>
            <w:r>
              <w:t>21.5</w:t>
            </w:r>
          </w:p>
        </w:tc>
        <w:tc>
          <w:tcPr>
            <w:tcW w:w="1132" w:type="dxa"/>
            <w:tcBorders>
              <w:bottom w:val="single" w:sz="4" w:space="0" w:color="FFFFFF" w:themeColor="background1"/>
            </w:tcBorders>
            <w:shd w:val="clear" w:color="auto" w:fill="FFC000"/>
            <w:tcMar>
              <w:top w:w="57" w:type="dxa"/>
            </w:tcMar>
            <w:vAlign w:val="center"/>
          </w:tcPr>
          <w:p w14:paraId="31DACF98" w14:textId="77777777" w:rsidR="002E45F9" w:rsidRDefault="00DF41EF" w:rsidP="00BA1967">
            <w:pPr>
              <w:pStyle w:val="ESBodyText0"/>
              <w:spacing w:line="240" w:lineRule="auto"/>
              <w:jc w:val="center"/>
            </w:pPr>
            <w:r>
              <w:t>17.5</w:t>
            </w:r>
          </w:p>
        </w:tc>
      </w:tr>
      <w:tr w:rsidR="009976E1" w14:paraId="68C1C8B6" w14:textId="77777777" w:rsidTr="00301A6C">
        <w:trPr>
          <w:trHeight w:hRule="exact" w:val="567"/>
        </w:trPr>
        <w:tc>
          <w:tcPr>
            <w:tcW w:w="2835" w:type="dxa"/>
            <w:tcMar>
              <w:top w:w="57" w:type="dxa"/>
            </w:tcMar>
            <w:vAlign w:val="center"/>
          </w:tcPr>
          <w:p w14:paraId="601625AC" w14:textId="77777777" w:rsidR="002E45F9" w:rsidRDefault="00DF41EF"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CB02DA5" w14:textId="77777777" w:rsidR="002E45F9" w:rsidRPr="00B20B33" w:rsidRDefault="00DF41EF" w:rsidP="00BA1967">
            <w:pPr>
              <w:pStyle w:val="ESBodyText0"/>
              <w:spacing w:line="240" w:lineRule="auto"/>
              <w:jc w:val="center"/>
              <w:rPr>
                <w:color w:val="FFFFFF" w:themeColor="background1"/>
              </w:rPr>
            </w:pPr>
            <w:r>
              <w:rPr>
                <w:color w:val="FFFFFF" w:themeColor="background1"/>
              </w:rPr>
              <w:t>22.9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DD3FDF1" w14:textId="77777777" w:rsidR="002E45F9" w:rsidRPr="00B20B33" w:rsidRDefault="00DF41EF" w:rsidP="00BA1967">
            <w:pPr>
              <w:pStyle w:val="ESBodyText0"/>
              <w:spacing w:line="240" w:lineRule="auto"/>
              <w:jc w:val="center"/>
              <w:rPr>
                <w:color w:val="FFFFFF" w:themeColor="background1"/>
              </w:rPr>
            </w:pPr>
            <w:r>
              <w:rPr>
                <w:color w:val="FFFFFF" w:themeColor="background1"/>
              </w:rPr>
              <w:t>17.2</w:t>
            </w:r>
          </w:p>
        </w:tc>
      </w:tr>
      <w:tr w:rsidR="009976E1" w14:paraId="17DDC3AF" w14:textId="77777777" w:rsidTr="00301A6C">
        <w:trPr>
          <w:trHeight w:hRule="exact" w:val="567"/>
        </w:trPr>
        <w:tc>
          <w:tcPr>
            <w:tcW w:w="2835" w:type="dxa"/>
            <w:tcMar>
              <w:top w:w="57" w:type="dxa"/>
            </w:tcMar>
            <w:vAlign w:val="center"/>
          </w:tcPr>
          <w:p w14:paraId="6D3DD6DD" w14:textId="77777777" w:rsidR="002E45F9" w:rsidRDefault="00DF41EF"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868D9F0" w14:textId="77777777" w:rsidR="002E45F9" w:rsidRDefault="00DF41EF"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97DBD8D" w14:textId="77777777" w:rsidR="002E45F9" w:rsidRDefault="00DF41EF" w:rsidP="00BA1967">
            <w:pPr>
              <w:pStyle w:val="ESBodyText0"/>
              <w:spacing w:line="240" w:lineRule="auto"/>
              <w:jc w:val="center"/>
            </w:pPr>
            <w:r>
              <w:t>17.0</w:t>
            </w:r>
          </w:p>
        </w:tc>
      </w:tr>
    </w:tbl>
    <w:p w14:paraId="31A8D4E9" w14:textId="77777777" w:rsidR="002E45F9" w:rsidRDefault="00DF41EF">
      <w:pPr>
        <w:pStyle w:val="ESBodyText0"/>
      </w:pPr>
    </w:p>
    <w:p w14:paraId="34FCBB4C" w14:textId="77777777" w:rsidR="002E45F9" w:rsidRDefault="00DF41EF">
      <w:pPr>
        <w:pStyle w:val="ESBodyText0"/>
      </w:pPr>
    </w:p>
    <w:p w14:paraId="5EAA257B" w14:textId="77777777" w:rsidR="002E45F9" w:rsidRDefault="00DF41EF">
      <w:pPr>
        <w:pStyle w:val="ESBodyText0"/>
      </w:pPr>
    </w:p>
    <w:p w14:paraId="406CB57A" w14:textId="77777777" w:rsidR="00116F0E" w:rsidRDefault="00DF41EF">
      <w:pPr>
        <w:pStyle w:val="ESBodyText0"/>
        <w:rPr>
          <w:b/>
          <w:bCs/>
        </w:rPr>
      </w:pPr>
      <w:r>
        <w:t xml:space="preserve">  </w:t>
      </w:r>
      <w:r w:rsidRPr="00116F0E">
        <w:rPr>
          <w:b/>
          <w:bCs/>
        </w:rPr>
        <w:t>Attendance Rate (latest year)</w:t>
      </w:r>
    </w:p>
    <w:p w14:paraId="257AE256" w14:textId="77777777" w:rsidR="00116F0E" w:rsidRPr="00116F0E" w:rsidRDefault="00DF41EF">
      <w:pPr>
        <w:pStyle w:val="ESBodyText0"/>
      </w:pPr>
      <w:r w:rsidRPr="00116F0E">
        <w:t xml:space="preserve">  Attendance rate refers to the average proportion of formal school days students in each year level attended.</w:t>
      </w:r>
    </w:p>
    <w:p w14:paraId="7649CEFC" w14:textId="77777777" w:rsidR="006F4FB2" w:rsidRDefault="00DF41EF">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9976E1" w14:paraId="77ECE86E" w14:textId="77777777" w:rsidTr="00E163B8">
        <w:tc>
          <w:tcPr>
            <w:tcW w:w="2835" w:type="dxa"/>
          </w:tcPr>
          <w:p w14:paraId="0896A046" w14:textId="77777777" w:rsidR="006F4FB2" w:rsidRPr="006F4FB2" w:rsidRDefault="00DF41EF">
            <w:pPr>
              <w:pStyle w:val="ESBodyText0"/>
              <w:rPr>
                <w:b/>
                <w:bCs/>
              </w:rPr>
            </w:pPr>
          </w:p>
        </w:tc>
        <w:tc>
          <w:tcPr>
            <w:tcW w:w="1093" w:type="dxa"/>
          </w:tcPr>
          <w:p w14:paraId="158F4153" w14:textId="77777777" w:rsidR="006F4FB2" w:rsidRDefault="00DF41EF">
            <w:pPr>
              <w:pStyle w:val="ESBodyText0"/>
            </w:pPr>
          </w:p>
        </w:tc>
        <w:tc>
          <w:tcPr>
            <w:tcW w:w="1094" w:type="dxa"/>
          </w:tcPr>
          <w:p w14:paraId="33C9C0DB" w14:textId="77777777" w:rsidR="006F4FB2" w:rsidRDefault="00DF41EF">
            <w:pPr>
              <w:pStyle w:val="ESBodyText0"/>
            </w:pPr>
          </w:p>
        </w:tc>
        <w:tc>
          <w:tcPr>
            <w:tcW w:w="1093" w:type="dxa"/>
          </w:tcPr>
          <w:p w14:paraId="5DF851C5" w14:textId="77777777" w:rsidR="006F4FB2" w:rsidRDefault="00DF41EF">
            <w:pPr>
              <w:pStyle w:val="ESBodyText0"/>
            </w:pPr>
          </w:p>
        </w:tc>
        <w:tc>
          <w:tcPr>
            <w:tcW w:w="1094" w:type="dxa"/>
          </w:tcPr>
          <w:p w14:paraId="1A65E5F5" w14:textId="77777777" w:rsidR="006F4FB2" w:rsidRDefault="00DF41EF">
            <w:pPr>
              <w:pStyle w:val="ESBodyText0"/>
            </w:pPr>
          </w:p>
        </w:tc>
        <w:tc>
          <w:tcPr>
            <w:tcW w:w="1093" w:type="dxa"/>
          </w:tcPr>
          <w:p w14:paraId="5233B75A" w14:textId="77777777" w:rsidR="006F4FB2" w:rsidRDefault="00DF41EF">
            <w:pPr>
              <w:pStyle w:val="ESBodyText0"/>
            </w:pPr>
          </w:p>
        </w:tc>
        <w:tc>
          <w:tcPr>
            <w:tcW w:w="1094" w:type="dxa"/>
          </w:tcPr>
          <w:p w14:paraId="250DDF40" w14:textId="77777777" w:rsidR="006F4FB2" w:rsidRDefault="00DF41EF">
            <w:pPr>
              <w:pStyle w:val="ESBodyText0"/>
            </w:pPr>
          </w:p>
        </w:tc>
        <w:tc>
          <w:tcPr>
            <w:tcW w:w="1094" w:type="dxa"/>
          </w:tcPr>
          <w:p w14:paraId="203A4EC7" w14:textId="77777777" w:rsidR="006F4FB2" w:rsidRDefault="00DF41EF">
            <w:pPr>
              <w:pStyle w:val="ESBodyText0"/>
            </w:pPr>
          </w:p>
        </w:tc>
      </w:tr>
      <w:tr w:rsidR="009976E1" w14:paraId="10086B5B" w14:textId="77777777" w:rsidTr="00E163B8">
        <w:tc>
          <w:tcPr>
            <w:tcW w:w="2835" w:type="dxa"/>
            <w:vAlign w:val="bottom"/>
          </w:tcPr>
          <w:p w14:paraId="569DB062" w14:textId="77777777" w:rsidR="006F4FB2" w:rsidRDefault="00DF41EF">
            <w:pPr>
              <w:pStyle w:val="ESBodyText0"/>
            </w:pPr>
          </w:p>
        </w:tc>
        <w:tc>
          <w:tcPr>
            <w:tcW w:w="1093" w:type="dxa"/>
            <w:vAlign w:val="bottom"/>
          </w:tcPr>
          <w:p w14:paraId="7A847325" w14:textId="77777777" w:rsidR="006F4FB2" w:rsidRDefault="00DF41EF" w:rsidP="006F4FB2">
            <w:pPr>
              <w:pStyle w:val="ESBodyText0"/>
              <w:jc w:val="center"/>
            </w:pPr>
            <w:r>
              <w:t>Prep</w:t>
            </w:r>
          </w:p>
        </w:tc>
        <w:tc>
          <w:tcPr>
            <w:tcW w:w="1094" w:type="dxa"/>
            <w:vAlign w:val="bottom"/>
          </w:tcPr>
          <w:p w14:paraId="46424096" w14:textId="77777777" w:rsidR="006F4FB2" w:rsidRDefault="00DF41EF" w:rsidP="006F4FB2">
            <w:pPr>
              <w:pStyle w:val="ESBodyText0"/>
              <w:jc w:val="center"/>
            </w:pPr>
            <w:r>
              <w:t>Year 1</w:t>
            </w:r>
          </w:p>
        </w:tc>
        <w:tc>
          <w:tcPr>
            <w:tcW w:w="1093" w:type="dxa"/>
            <w:vAlign w:val="bottom"/>
          </w:tcPr>
          <w:p w14:paraId="76B494ED" w14:textId="77777777" w:rsidR="006F4FB2" w:rsidRDefault="00DF41EF" w:rsidP="006F4FB2">
            <w:pPr>
              <w:pStyle w:val="ESBodyText0"/>
              <w:jc w:val="center"/>
            </w:pPr>
            <w:r>
              <w:t>Year 2</w:t>
            </w:r>
          </w:p>
        </w:tc>
        <w:tc>
          <w:tcPr>
            <w:tcW w:w="1094" w:type="dxa"/>
            <w:vAlign w:val="bottom"/>
          </w:tcPr>
          <w:p w14:paraId="08C25185" w14:textId="77777777" w:rsidR="006F4FB2" w:rsidRDefault="00DF41EF" w:rsidP="006F4FB2">
            <w:pPr>
              <w:pStyle w:val="ESBodyText0"/>
              <w:jc w:val="center"/>
            </w:pPr>
            <w:r>
              <w:t>Year 3</w:t>
            </w:r>
          </w:p>
        </w:tc>
        <w:tc>
          <w:tcPr>
            <w:tcW w:w="1093" w:type="dxa"/>
            <w:vAlign w:val="bottom"/>
          </w:tcPr>
          <w:p w14:paraId="21BE13E4" w14:textId="77777777" w:rsidR="006F4FB2" w:rsidRDefault="00DF41EF" w:rsidP="006F4FB2">
            <w:pPr>
              <w:pStyle w:val="ESBodyText0"/>
              <w:jc w:val="center"/>
            </w:pPr>
            <w:r>
              <w:t>Year 4</w:t>
            </w:r>
          </w:p>
        </w:tc>
        <w:tc>
          <w:tcPr>
            <w:tcW w:w="1094" w:type="dxa"/>
            <w:vAlign w:val="bottom"/>
          </w:tcPr>
          <w:p w14:paraId="140DCAA0" w14:textId="77777777" w:rsidR="006F4FB2" w:rsidRDefault="00DF41EF" w:rsidP="006F4FB2">
            <w:pPr>
              <w:pStyle w:val="ESBodyText0"/>
              <w:jc w:val="center"/>
            </w:pPr>
            <w:r>
              <w:t>Year 5</w:t>
            </w:r>
          </w:p>
        </w:tc>
        <w:tc>
          <w:tcPr>
            <w:tcW w:w="1094" w:type="dxa"/>
            <w:vAlign w:val="bottom"/>
          </w:tcPr>
          <w:p w14:paraId="702329D3" w14:textId="77777777" w:rsidR="006F4FB2" w:rsidRDefault="00DF41EF" w:rsidP="006F4FB2">
            <w:pPr>
              <w:pStyle w:val="ESBodyText0"/>
              <w:jc w:val="center"/>
            </w:pPr>
            <w:r>
              <w:t>Year 6</w:t>
            </w:r>
          </w:p>
        </w:tc>
      </w:tr>
      <w:tr w:rsidR="009976E1" w14:paraId="0DED021A" w14:textId="77777777" w:rsidTr="00E163B8">
        <w:tc>
          <w:tcPr>
            <w:tcW w:w="2835" w:type="dxa"/>
          </w:tcPr>
          <w:p w14:paraId="2E0B4485" w14:textId="77777777" w:rsidR="006F4FB2" w:rsidRDefault="00DF41EF">
            <w:pPr>
              <w:pStyle w:val="ESBodyText0"/>
            </w:pPr>
            <w:r>
              <w:t>Attendance Rate by year level (202</w:t>
            </w:r>
            <w:r>
              <w:t>2</w:t>
            </w:r>
            <w:r>
              <w:t>):</w:t>
            </w:r>
          </w:p>
        </w:tc>
        <w:tc>
          <w:tcPr>
            <w:tcW w:w="1093" w:type="dxa"/>
            <w:shd w:val="clear" w:color="auto" w:fill="FFC000"/>
            <w:tcMar>
              <w:top w:w="57" w:type="dxa"/>
            </w:tcMar>
            <w:vAlign w:val="center"/>
          </w:tcPr>
          <w:p w14:paraId="01508095" w14:textId="77777777" w:rsidR="006F4FB2" w:rsidRDefault="00DF41EF" w:rsidP="006F4FB2">
            <w:pPr>
              <w:pStyle w:val="ESBodyText0"/>
              <w:jc w:val="center"/>
            </w:pPr>
            <w:r>
              <w:t>91%</w:t>
            </w:r>
          </w:p>
        </w:tc>
        <w:tc>
          <w:tcPr>
            <w:tcW w:w="1094" w:type="dxa"/>
            <w:shd w:val="clear" w:color="auto" w:fill="FFC000"/>
            <w:tcMar>
              <w:top w:w="57" w:type="dxa"/>
            </w:tcMar>
            <w:vAlign w:val="center"/>
          </w:tcPr>
          <w:p w14:paraId="08617494" w14:textId="77777777" w:rsidR="006F4FB2" w:rsidRDefault="00DF41EF" w:rsidP="006F4FB2">
            <w:pPr>
              <w:pStyle w:val="ESBodyText0"/>
              <w:jc w:val="center"/>
            </w:pPr>
            <w:r>
              <w:t>91%</w:t>
            </w:r>
          </w:p>
        </w:tc>
        <w:tc>
          <w:tcPr>
            <w:tcW w:w="1093" w:type="dxa"/>
            <w:shd w:val="clear" w:color="auto" w:fill="FFC000"/>
            <w:tcMar>
              <w:top w:w="57" w:type="dxa"/>
            </w:tcMar>
            <w:vAlign w:val="center"/>
          </w:tcPr>
          <w:p w14:paraId="1DC1F7D5" w14:textId="77777777" w:rsidR="006F4FB2" w:rsidRDefault="00DF41EF" w:rsidP="006F4FB2">
            <w:pPr>
              <w:pStyle w:val="ESBodyText0"/>
              <w:jc w:val="center"/>
            </w:pPr>
            <w:r>
              <w:t>87%</w:t>
            </w:r>
          </w:p>
        </w:tc>
        <w:tc>
          <w:tcPr>
            <w:tcW w:w="1094" w:type="dxa"/>
            <w:shd w:val="clear" w:color="auto" w:fill="FFC000"/>
            <w:tcMar>
              <w:top w:w="57" w:type="dxa"/>
            </w:tcMar>
            <w:vAlign w:val="center"/>
          </w:tcPr>
          <w:p w14:paraId="354D6FD9" w14:textId="77777777" w:rsidR="006F4FB2" w:rsidRDefault="00DF41EF" w:rsidP="006F4FB2">
            <w:pPr>
              <w:pStyle w:val="ESBodyText0"/>
              <w:jc w:val="center"/>
            </w:pPr>
            <w:r>
              <w:t>91%</w:t>
            </w:r>
          </w:p>
        </w:tc>
        <w:tc>
          <w:tcPr>
            <w:tcW w:w="1093" w:type="dxa"/>
            <w:shd w:val="clear" w:color="auto" w:fill="FFC000"/>
            <w:tcMar>
              <w:top w:w="57" w:type="dxa"/>
            </w:tcMar>
            <w:vAlign w:val="center"/>
          </w:tcPr>
          <w:p w14:paraId="76C8A245" w14:textId="77777777" w:rsidR="006F4FB2" w:rsidRDefault="00DF41EF" w:rsidP="006F4FB2">
            <w:pPr>
              <w:pStyle w:val="ESBodyText0"/>
              <w:jc w:val="center"/>
            </w:pPr>
            <w:r>
              <w:t>90%</w:t>
            </w:r>
          </w:p>
        </w:tc>
        <w:tc>
          <w:tcPr>
            <w:tcW w:w="1094" w:type="dxa"/>
            <w:shd w:val="clear" w:color="auto" w:fill="FFC000"/>
            <w:tcMar>
              <w:top w:w="57" w:type="dxa"/>
            </w:tcMar>
            <w:vAlign w:val="center"/>
          </w:tcPr>
          <w:p w14:paraId="0A062FBC" w14:textId="77777777" w:rsidR="006F4FB2" w:rsidRDefault="00DF41EF" w:rsidP="006F4FB2">
            <w:pPr>
              <w:pStyle w:val="ESBodyText0"/>
              <w:jc w:val="center"/>
            </w:pPr>
            <w:r>
              <w:t>89%</w:t>
            </w:r>
          </w:p>
        </w:tc>
        <w:tc>
          <w:tcPr>
            <w:tcW w:w="1094" w:type="dxa"/>
            <w:shd w:val="clear" w:color="auto" w:fill="FFC000"/>
            <w:tcMar>
              <w:top w:w="57" w:type="dxa"/>
            </w:tcMar>
            <w:vAlign w:val="center"/>
          </w:tcPr>
          <w:p w14:paraId="2A620881" w14:textId="77777777" w:rsidR="006F4FB2" w:rsidRDefault="00DF41EF" w:rsidP="006F4FB2">
            <w:pPr>
              <w:pStyle w:val="ESBodyText0"/>
              <w:jc w:val="center"/>
            </w:pPr>
            <w:r>
              <w:t>84%</w:t>
            </w:r>
          </w:p>
        </w:tc>
      </w:tr>
    </w:tbl>
    <w:p w14:paraId="58764CA0" w14:textId="77777777" w:rsidR="008A2551" w:rsidRDefault="00DF41EF">
      <w:pPr>
        <w:pStyle w:val="ESBodyText0"/>
      </w:pPr>
    </w:p>
    <w:p w14:paraId="4D668445" w14:textId="77777777" w:rsidR="008A2551" w:rsidRDefault="00DF41EF">
      <w:pPr>
        <w:pStyle w:val="ESBodyText0"/>
      </w:pPr>
    </w:p>
    <w:p w14:paraId="70ED255A" w14:textId="77777777" w:rsidR="006A4059" w:rsidRDefault="00DF41EF" w:rsidP="006A4059">
      <w:pPr>
        <w:pStyle w:val="ESBodyText0"/>
      </w:pPr>
    </w:p>
    <w:p w14:paraId="54BEE92D" w14:textId="77777777" w:rsidR="0056104D" w:rsidRDefault="00DF41EF">
      <w:pPr>
        <w:spacing w:after="0" w:line="240" w:lineRule="auto"/>
        <w:rPr>
          <w:b/>
          <w:color w:val="000000" w:themeColor="text1"/>
        </w:rPr>
      </w:pPr>
      <w:r>
        <w:br w:type="page"/>
      </w:r>
    </w:p>
    <w:p w14:paraId="3B044A60" w14:textId="77777777" w:rsidR="009E6D61" w:rsidRPr="00775144" w:rsidRDefault="00DF41EF" w:rsidP="00775144">
      <w:pPr>
        <w:pStyle w:val="Style10"/>
      </w:pPr>
      <w:r w:rsidRPr="0017363D">
        <w:rPr>
          <w:b/>
          <w:bCs w:val="0"/>
          <w:sz w:val="44"/>
          <w:szCs w:val="52"/>
        </w:rPr>
        <w:t>Financial Performance and Position</w:t>
      </w:r>
    </w:p>
    <w:p w14:paraId="2EA61559" w14:textId="77777777" w:rsidR="009E6D61" w:rsidRPr="0099239B" w:rsidRDefault="00DF41EF"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9976E1" w14:paraId="4FFCA3D4" w14:textId="77777777" w:rsidTr="009976E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348DD452" w14:textId="77777777" w:rsidR="009E6D61" w:rsidRPr="00243D95" w:rsidRDefault="00DF41EF">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017113A" w14:textId="77777777" w:rsidR="009E6D61" w:rsidRPr="00243D95" w:rsidRDefault="00DF41E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976E1" w14:paraId="62F1E4CF"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A25D9FA" w14:textId="77777777" w:rsidR="009E6D61" w:rsidRDefault="00DF41EF">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9281D1F"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$1,156,567</w:t>
            </w:r>
          </w:p>
        </w:tc>
      </w:tr>
      <w:tr w:rsidR="009976E1" w14:paraId="2F4224C2"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4E3BC07" w14:textId="77777777" w:rsidR="009E6D61" w:rsidRDefault="00DF41EF">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FB148C9"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$193,540</w:t>
            </w:r>
          </w:p>
        </w:tc>
      </w:tr>
      <w:tr w:rsidR="009976E1" w14:paraId="7CF80A70"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788E2DF" w14:textId="77777777" w:rsidR="009E6D61" w:rsidRDefault="00DF41EF">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797447EB"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$34,400</w:t>
            </w:r>
          </w:p>
        </w:tc>
      </w:tr>
      <w:tr w:rsidR="009976E1" w14:paraId="6680E5A1"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2B5657F" w14:textId="77777777" w:rsidR="009E6D61" w:rsidRDefault="00DF41EF">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140387E4"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$30,000</w:t>
            </w:r>
          </w:p>
        </w:tc>
      </w:tr>
      <w:tr w:rsidR="009976E1" w14:paraId="5EA56030"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9F64D57" w14:textId="77777777" w:rsidR="009E6D61" w:rsidRDefault="00DF41EF">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9020C78"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$10,352</w:t>
            </w:r>
          </w:p>
        </w:tc>
      </w:tr>
      <w:tr w:rsidR="009976E1" w14:paraId="28CCD330"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967F060" w14:textId="77777777" w:rsidR="009E6D61" w:rsidRDefault="00DF41EF">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37D4BAB"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$88,246</w:t>
            </w:r>
          </w:p>
        </w:tc>
      </w:tr>
      <w:tr w:rsidR="009976E1" w14:paraId="7E0B1943"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4CE99D9" w14:textId="77777777" w:rsidR="007A1EF3" w:rsidRPr="007A1EF3" w:rsidRDefault="00DF41EF">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4F109A1" w14:textId="77777777" w:rsidR="007A1EF3"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2CB1B0FA"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AD50CE3" w14:textId="77777777" w:rsidR="009E6D61" w:rsidRDefault="00DF41EF">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2A5C2986" w14:textId="77777777" w:rsidR="009E6D61" w:rsidRPr="00243D95" w:rsidRDefault="00DF41EF">
            <w:pPr>
              <w:jc w:val="right"/>
              <w:cnfStyle w:val="000000000000" w:firstRow="0" w:lastRow="0" w:firstColumn="0" w:lastColumn="0" w:oddVBand="0" w:evenVBand="0" w:oddHBand="0" w:evenHBand="0" w:firstRowFirstColumn="0" w:firstRowLastColumn="0" w:lastRowFirstColumn="0" w:lastRowLastColumn="0"/>
              <w:rPr>
                <w:b/>
                <w:bCs/>
              </w:rPr>
            </w:pPr>
            <w:r>
              <w:rPr>
                <w:b/>
                <w:bCs/>
              </w:rPr>
              <w:t>$1,513,105</w:t>
            </w:r>
          </w:p>
        </w:tc>
      </w:tr>
      <w:bookmarkEnd w:id="2"/>
    </w:tbl>
    <w:p w14:paraId="37DF429C" w14:textId="77777777" w:rsidR="009E6D61" w:rsidRDefault="00DF41E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976E1" w14:paraId="6518AC2C" w14:textId="77777777" w:rsidTr="009976E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B0B21B5" w14:textId="77777777" w:rsidR="009E6D61" w:rsidRPr="00243D95" w:rsidRDefault="00DF41EF">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518D7B9" w14:textId="77777777" w:rsidR="009E6D61" w:rsidRPr="00243D95" w:rsidRDefault="00DF41E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976E1" w14:paraId="49122CC4"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7E91F743" w14:textId="77777777" w:rsidR="009E6D61" w:rsidRDefault="00DF41EF">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0C7B908"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$14,650</w:t>
            </w:r>
          </w:p>
        </w:tc>
      </w:tr>
      <w:tr w:rsidR="009976E1" w14:paraId="0FDB038F"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94C3245" w14:textId="77777777" w:rsidR="009E6D61" w:rsidRDefault="00DF41EF">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B315D74"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618F78A6"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0244550" w14:textId="77777777" w:rsidR="009E6D61" w:rsidRDefault="00DF41EF">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A83E906"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5BC73575"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5814609B" w14:textId="77777777" w:rsidR="009E6D61" w:rsidRDefault="00DF41EF" w:rsidP="00243D95">
            <w:pPr>
              <w:spacing w:before="40" w:after="40" w:line="240" w:lineRule="auto"/>
              <w:rPr>
                <w:rFonts w:cs="Times New Roman"/>
                <w:szCs w:val="22"/>
              </w:rPr>
            </w:pPr>
            <w:r>
              <w:rPr>
                <w:rFonts w:cs="Times New Roman"/>
                <w:b w:val="0"/>
                <w:szCs w:val="22"/>
              </w:rPr>
              <w:t>Equity (Social Disadvantage – Extraordinary Growth)</w:t>
            </w:r>
          </w:p>
          <w:p w14:paraId="20CAEE28" w14:textId="77777777" w:rsidR="009E6D61" w:rsidRDefault="00DF41EF">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41F31D3"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3C6AFBAB"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45AA020" w14:textId="77777777" w:rsidR="009E6D61" w:rsidRPr="00243D95" w:rsidRDefault="00DF41EF"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23BD9E34" w14:textId="77777777" w:rsidR="009E6D61" w:rsidRPr="00243D95" w:rsidRDefault="00DF41EF">
            <w:pPr>
              <w:jc w:val="right"/>
              <w:cnfStyle w:val="000000100000" w:firstRow="0" w:lastRow="0" w:firstColumn="0" w:lastColumn="0" w:oddVBand="0" w:evenVBand="0" w:oddHBand="1" w:evenHBand="0" w:firstRowFirstColumn="0" w:firstRowLastColumn="0" w:lastRowFirstColumn="0" w:lastRowLastColumn="0"/>
              <w:rPr>
                <w:b/>
                <w:bCs/>
              </w:rPr>
            </w:pPr>
            <w:r>
              <w:rPr>
                <w:b/>
                <w:bCs/>
              </w:rPr>
              <w:t>$14,650</w:t>
            </w:r>
          </w:p>
        </w:tc>
      </w:tr>
    </w:tbl>
    <w:p w14:paraId="6F45B399" w14:textId="77777777" w:rsidR="009E6D61" w:rsidRDefault="00DF41E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9976E1" w14:paraId="0DA03533" w14:textId="77777777" w:rsidTr="009976E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007E4AC" w14:textId="77777777" w:rsidR="009E6D61" w:rsidRPr="00243D95" w:rsidRDefault="00DF41EF">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29DC9080" w14:textId="77777777" w:rsidR="009E6D61" w:rsidRPr="00243D95" w:rsidRDefault="00DF41E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976E1" w14:paraId="3838FE34"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5625AFEE" w14:textId="77777777" w:rsidR="009E6D61" w:rsidRDefault="00DF41EF">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7EDB2575"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$1,143,414</w:t>
            </w:r>
          </w:p>
        </w:tc>
      </w:tr>
      <w:tr w:rsidR="009976E1" w14:paraId="72B7BA57"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D7CDEBD" w14:textId="77777777" w:rsidR="009E6D61" w:rsidRDefault="00DF41EF">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A79EE4C"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1331273F"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D74888E" w14:textId="77777777" w:rsidR="009E6D61" w:rsidRDefault="00DF41EF">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AA76742"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$2,505</w:t>
            </w:r>
          </w:p>
        </w:tc>
      </w:tr>
      <w:tr w:rsidR="009976E1" w14:paraId="4906BB6D"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BB4E50" w14:textId="77777777" w:rsidR="00D23FDF" w:rsidRDefault="00DF41EF"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FB83645" w14:textId="77777777" w:rsidR="00D23FDF" w:rsidRDefault="00DF41EF" w:rsidP="006D3611">
            <w:pPr>
              <w:jc w:val="right"/>
              <w:cnfStyle w:val="000000000000" w:firstRow="0" w:lastRow="0" w:firstColumn="0" w:lastColumn="0" w:oddVBand="0" w:evenVBand="0" w:oddHBand="0" w:evenHBand="0" w:firstRowFirstColumn="0" w:firstRowLastColumn="0" w:lastRowFirstColumn="0" w:lastRowLastColumn="0"/>
            </w:pPr>
            <w:r>
              <w:t>$50,019</w:t>
            </w:r>
          </w:p>
        </w:tc>
      </w:tr>
      <w:tr w:rsidR="009976E1" w14:paraId="24AB116A"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2510D94" w14:textId="77777777" w:rsidR="009E6D61" w:rsidRDefault="00DF41EF">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A82BD76"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$2,514</w:t>
            </w:r>
          </w:p>
        </w:tc>
      </w:tr>
      <w:tr w:rsidR="009976E1" w14:paraId="330E94BE"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1C7D62A" w14:textId="77777777" w:rsidR="009E6D61" w:rsidRDefault="00DF41EF">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A6FEE1C"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$23,670</w:t>
            </w:r>
          </w:p>
        </w:tc>
      </w:tr>
      <w:tr w:rsidR="009976E1" w14:paraId="1E4DDA3E"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16D1E81" w14:textId="77777777" w:rsidR="009E6D61" w:rsidRDefault="00DF41EF">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23820C4"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$5,951</w:t>
            </w:r>
          </w:p>
        </w:tc>
      </w:tr>
      <w:tr w:rsidR="009976E1" w14:paraId="5C19140F"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BBA4A9A" w14:textId="77777777" w:rsidR="009E6D61" w:rsidRDefault="00DF41EF">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4CCB3C3"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$4,075</w:t>
            </w:r>
          </w:p>
        </w:tc>
      </w:tr>
      <w:tr w:rsidR="009976E1" w14:paraId="19C92CCB"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9236395" w14:textId="77777777" w:rsidR="00926560" w:rsidRDefault="00DF41EF"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DB026B0" w14:textId="77777777" w:rsidR="00926560" w:rsidRDefault="00DF41EF" w:rsidP="006D3611">
            <w:pPr>
              <w:jc w:val="right"/>
              <w:cnfStyle w:val="000000100000" w:firstRow="0" w:lastRow="0" w:firstColumn="0" w:lastColumn="0" w:oddVBand="0" w:evenVBand="0" w:oddHBand="1" w:evenHBand="0" w:firstRowFirstColumn="0" w:firstRowLastColumn="0" w:lastRowFirstColumn="0" w:lastRowLastColumn="0"/>
            </w:pPr>
            <w:r>
              <w:t>$34,762</w:t>
            </w:r>
          </w:p>
        </w:tc>
      </w:tr>
      <w:tr w:rsidR="009976E1" w14:paraId="6DBC088B"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5C82F27" w14:textId="77777777" w:rsidR="009E6D61" w:rsidRDefault="00DF41EF">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BC5C8FA"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$88,950</w:t>
            </w:r>
          </w:p>
        </w:tc>
      </w:tr>
      <w:tr w:rsidR="009976E1" w14:paraId="5DE3D3A6"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1A0A1B9" w14:textId="77777777" w:rsidR="009E6D61" w:rsidRDefault="00DF41EF">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A691F54"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$73,585</w:t>
            </w:r>
          </w:p>
        </w:tc>
      </w:tr>
      <w:tr w:rsidR="009976E1" w14:paraId="353ADBC5"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83B63FF" w14:textId="77777777" w:rsidR="00ED0F56" w:rsidRDefault="00DF41EF">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977D532" w14:textId="77777777" w:rsidR="00ED0F56"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42FFFEB4"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E0DF108" w14:textId="77777777" w:rsidR="009E6D61" w:rsidRDefault="00DF41EF">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7E478ED"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$40,193</w:t>
            </w:r>
          </w:p>
        </w:tc>
      </w:tr>
      <w:tr w:rsidR="009976E1" w14:paraId="1401312A"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1DB1ABA" w14:textId="77777777" w:rsidR="00926560" w:rsidRDefault="00DF41EF"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D9D3B84" w14:textId="77777777" w:rsidR="00926560" w:rsidRDefault="00DF41EF"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69AFE90C"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CC7D5A1" w14:textId="77777777" w:rsidR="009E6D61" w:rsidRDefault="00DF41EF">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95B2BE5"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767421B3"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1C8C710A" w14:textId="77777777" w:rsidR="009E6D61" w:rsidRDefault="00DF41EF">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2D953E4"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$9,293</w:t>
            </w:r>
          </w:p>
        </w:tc>
      </w:tr>
      <w:tr w:rsidR="009976E1" w14:paraId="6254481E"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03DC1FE" w14:textId="77777777" w:rsidR="009E6D61" w:rsidRDefault="00DF41EF">
            <w:pPr>
              <w:rPr>
                <w:rFonts w:cs="Times New Roman"/>
                <w:szCs w:val="22"/>
              </w:rPr>
            </w:pPr>
            <w:r>
              <w:rPr>
                <w:rFonts w:cs="Times New Roman"/>
                <w:szCs w:val="22"/>
              </w:rPr>
              <w:t>Total Operating Expenditure</w:t>
            </w:r>
          </w:p>
          <w:p w14:paraId="3C4811C1" w14:textId="77777777" w:rsidR="009E6D61" w:rsidRDefault="00DF41EF">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3DDE2D8" w14:textId="77777777" w:rsidR="009E6D61" w:rsidRPr="0099239B" w:rsidRDefault="00DF41EF">
            <w:pPr>
              <w:jc w:val="right"/>
              <w:cnfStyle w:val="000000100000" w:firstRow="0" w:lastRow="0" w:firstColumn="0" w:lastColumn="0" w:oddVBand="0" w:evenVBand="0" w:oddHBand="1" w:evenHBand="0" w:firstRowFirstColumn="0" w:firstRowLastColumn="0" w:lastRowFirstColumn="0" w:lastRowLastColumn="0"/>
              <w:rPr>
                <w:b/>
                <w:bCs/>
              </w:rPr>
            </w:pPr>
            <w:r>
              <w:rPr>
                <w:b/>
                <w:bCs/>
              </w:rPr>
              <w:t>$1,478,932</w:t>
            </w:r>
          </w:p>
        </w:tc>
      </w:tr>
      <w:tr w:rsidR="009976E1" w14:paraId="6CB2F391"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65F83F5" w14:textId="77777777" w:rsidR="009E6D61" w:rsidRDefault="00DF41EF">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9563EC6" w14:textId="77777777" w:rsidR="009E6D61" w:rsidRPr="0099239B" w:rsidRDefault="00DF41EF">
            <w:pPr>
              <w:jc w:val="right"/>
              <w:cnfStyle w:val="000000000000" w:firstRow="0" w:lastRow="0" w:firstColumn="0" w:lastColumn="0" w:oddVBand="0" w:evenVBand="0" w:oddHBand="0" w:evenHBand="0" w:firstRowFirstColumn="0" w:firstRowLastColumn="0" w:lastRowFirstColumn="0" w:lastRowLastColumn="0"/>
              <w:rPr>
                <w:b/>
                <w:bCs/>
              </w:rPr>
            </w:pPr>
            <w:r>
              <w:rPr>
                <w:b/>
                <w:bCs/>
              </w:rPr>
              <w:t>$34,172</w:t>
            </w:r>
          </w:p>
        </w:tc>
      </w:tr>
      <w:tr w:rsidR="009976E1" w14:paraId="1CF70CD4"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836E003" w14:textId="77777777" w:rsidR="009E6D61" w:rsidRDefault="00DF41EF">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C3CA0F0" w14:textId="77777777" w:rsidR="009E6D61" w:rsidRPr="0099239B" w:rsidRDefault="00DF41EF">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4CB3DB3C" w14:textId="77777777" w:rsidR="000C0E44" w:rsidRDefault="00DF41EF" w:rsidP="000C0E44">
      <w:pPr>
        <w:pStyle w:val="ESBodyText0"/>
        <w:numPr>
          <w:ilvl w:val="0"/>
          <w:numId w:val="31"/>
        </w:numPr>
      </w:pPr>
      <w:r>
        <w:t>The equity funding reported above is a subset of the overall revenue reported by the school.</w:t>
      </w:r>
    </w:p>
    <w:p w14:paraId="2AEE6BCF" w14:textId="77777777" w:rsidR="000C0E44" w:rsidRDefault="00DF41EF" w:rsidP="000C0E44">
      <w:pPr>
        <w:pStyle w:val="ESBodyText0"/>
        <w:numPr>
          <w:ilvl w:val="0"/>
          <w:numId w:val="31"/>
        </w:numPr>
      </w:pPr>
      <w:r>
        <w:t>Student Resource Package Expenditure figures are as of 25 Feb 2023 and are subject to change during the reconciliation process.</w:t>
      </w:r>
    </w:p>
    <w:p w14:paraId="17AAA3F7" w14:textId="77777777" w:rsidR="000C0E44" w:rsidRDefault="00DF41EF" w:rsidP="000C0E44">
      <w:pPr>
        <w:pStyle w:val="ESBodyText0"/>
        <w:numPr>
          <w:ilvl w:val="0"/>
          <w:numId w:val="31"/>
        </w:numPr>
      </w:pPr>
      <w:r>
        <w:t>Miscellaneous Expenses include bank charges, administration expenses, insurance and taxation charges.</w:t>
      </w:r>
    </w:p>
    <w:p w14:paraId="08610450" w14:textId="77777777" w:rsidR="000C0E44" w:rsidRDefault="00DF41EF" w:rsidP="00274E29">
      <w:pPr>
        <w:pStyle w:val="ESBodyText0"/>
        <w:numPr>
          <w:ilvl w:val="0"/>
          <w:numId w:val="31"/>
        </w:numPr>
      </w:pPr>
      <w:r>
        <w:t>Salaries and Allowances refers to school-level payroll.</w:t>
      </w:r>
    </w:p>
    <w:p w14:paraId="0CEF32C7" w14:textId="77777777" w:rsidR="0099239B" w:rsidRPr="000C0E44" w:rsidRDefault="00DF41EF">
      <w:pPr>
        <w:spacing w:after="0" w:line="240" w:lineRule="auto"/>
        <w:rPr>
          <w:rFonts w:eastAsiaTheme="majorEastAsia" w:cstheme="majorBidi"/>
          <w:caps/>
          <w:sz w:val="20"/>
          <w:szCs w:val="20"/>
        </w:rPr>
      </w:pPr>
      <w:r>
        <w:br w:type="page"/>
      </w:r>
    </w:p>
    <w:p w14:paraId="4F7BBB3B" w14:textId="77777777" w:rsidR="009E6D61" w:rsidRDefault="00DF41EF"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9976E1" w14:paraId="18E48179" w14:textId="77777777" w:rsidTr="009976E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8CAB673" w14:textId="77777777" w:rsidR="009E6D61" w:rsidRPr="004143FD" w:rsidRDefault="00DF41EF">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73C648D1" w14:textId="77777777" w:rsidR="009E6D61" w:rsidRPr="004143FD" w:rsidRDefault="00DF41E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976E1" w14:paraId="38BD8402"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1147C910" w14:textId="77777777" w:rsidR="009E6D61" w:rsidRDefault="00DF41EF">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9F936F1"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$446,091</w:t>
            </w:r>
          </w:p>
        </w:tc>
      </w:tr>
      <w:tr w:rsidR="009976E1" w14:paraId="62DA9782"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97E0D01" w14:textId="77777777" w:rsidR="009E6D61" w:rsidRDefault="00DF41EF">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3C5B5C1"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$55,952</w:t>
            </w:r>
          </w:p>
        </w:tc>
      </w:tr>
      <w:tr w:rsidR="009976E1" w14:paraId="01DDBB55"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6F353BA" w14:textId="77777777" w:rsidR="009E6D61" w:rsidRDefault="00DF41EF">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FE01049"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235D7983"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2685444" w14:textId="77777777" w:rsidR="009E6D61" w:rsidRPr="000C0E44" w:rsidRDefault="00DF41EF">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7758ADF" w14:textId="77777777" w:rsidR="009E6D61" w:rsidRPr="000C0E44" w:rsidRDefault="00DF41EF">
            <w:pPr>
              <w:jc w:val="right"/>
              <w:cnfStyle w:val="000000000000" w:firstRow="0" w:lastRow="0" w:firstColumn="0" w:lastColumn="0" w:oddVBand="0" w:evenVBand="0" w:oddHBand="0" w:evenHBand="0" w:firstRowFirstColumn="0" w:firstRowLastColumn="0" w:lastRowFirstColumn="0" w:lastRowLastColumn="0"/>
              <w:rPr>
                <w:b/>
                <w:bCs/>
              </w:rPr>
            </w:pPr>
            <w:r>
              <w:rPr>
                <w:b/>
                <w:bCs/>
              </w:rPr>
              <w:t>$502,043</w:t>
            </w:r>
          </w:p>
        </w:tc>
      </w:tr>
    </w:tbl>
    <w:p w14:paraId="540B4AAA" w14:textId="77777777" w:rsidR="009E6D61" w:rsidRDefault="00DF41E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9976E1" w14:paraId="3EA8778E" w14:textId="77777777" w:rsidTr="009976E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03C3ED0" w14:textId="77777777" w:rsidR="009E6D61" w:rsidRPr="004143FD" w:rsidRDefault="00DF41EF">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2429059" w14:textId="77777777" w:rsidR="009E6D61" w:rsidRPr="004143FD" w:rsidRDefault="00DF41E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976E1" w14:paraId="6C961524"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FFF5887" w14:textId="77777777" w:rsidR="009E6D61" w:rsidRDefault="00DF41EF">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1F419FE"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$44,642</w:t>
            </w:r>
          </w:p>
        </w:tc>
      </w:tr>
      <w:tr w:rsidR="009976E1" w14:paraId="0EF4FAC8"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4B5E72F" w14:textId="77777777" w:rsidR="009E6D61" w:rsidRDefault="00DF41EF">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172DF7F"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$2,503</w:t>
            </w:r>
          </w:p>
        </w:tc>
      </w:tr>
      <w:tr w:rsidR="009976E1" w14:paraId="25A62F7D"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74596DB" w14:textId="77777777" w:rsidR="009E6D61" w:rsidRDefault="00DF41EF">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3B94558"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20875BA6"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378A540" w14:textId="77777777" w:rsidR="009E6D61" w:rsidRDefault="00DF41EF">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76687618"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$13,210</w:t>
            </w:r>
          </w:p>
        </w:tc>
      </w:tr>
      <w:tr w:rsidR="009976E1" w14:paraId="20034E4C"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3D3BC8F" w14:textId="77777777" w:rsidR="009E6D61" w:rsidRDefault="00DF41EF">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CF577D6"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$412,983</w:t>
            </w:r>
          </w:p>
        </w:tc>
      </w:tr>
      <w:tr w:rsidR="009976E1" w14:paraId="7774D9DD"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9DF6F55" w14:textId="77777777" w:rsidR="009E6D61" w:rsidRDefault="00DF41EF">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4BBEF2C9"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3C45B14F"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8D6F31D" w14:textId="77777777" w:rsidR="009E6D61" w:rsidRDefault="00DF41EF">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93974E1"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56638BEF"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8AFE7CF" w14:textId="77777777" w:rsidR="009E6D61" w:rsidRDefault="00DF41EF">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F5CCE4E"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7EB5A4C8"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FC2491" w14:textId="77777777" w:rsidR="009E6D61" w:rsidRDefault="00DF41EF">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B13B939"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3CC999C0"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97F8E23" w14:textId="77777777" w:rsidR="009E6D61" w:rsidRDefault="00DF41EF">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4D7C8365"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$10,000</w:t>
            </w:r>
          </w:p>
        </w:tc>
      </w:tr>
      <w:tr w:rsidR="009976E1" w14:paraId="0C355E17"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D1C2F59" w14:textId="77777777" w:rsidR="009E6D61" w:rsidRDefault="00DF41EF">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5D511F94"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50C33D6C"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6674C5A" w14:textId="77777777" w:rsidR="009E6D61" w:rsidRDefault="00DF41EF">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3E91B25"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62D223A2"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D18301F" w14:textId="77777777" w:rsidR="009E6D61" w:rsidRDefault="00DF41EF">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53FB17F0"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230F7907"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2ADE8B3" w14:textId="77777777" w:rsidR="009E6D61" w:rsidRDefault="00DF41EF">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4C4F59D" w14:textId="77777777" w:rsidR="009E6D61" w:rsidRDefault="00DF41EF">
            <w:pPr>
              <w:jc w:val="right"/>
              <w:cnfStyle w:val="000000000000" w:firstRow="0" w:lastRow="0" w:firstColumn="0" w:lastColumn="0" w:oddVBand="0" w:evenVBand="0" w:oddHBand="0" w:evenHBand="0" w:firstRowFirstColumn="0" w:firstRowLastColumn="0" w:lastRowFirstColumn="0" w:lastRowLastColumn="0"/>
            </w:pPr>
            <w:r>
              <w:t>$0</w:t>
            </w:r>
          </w:p>
        </w:tc>
      </w:tr>
      <w:tr w:rsidR="009976E1" w14:paraId="30ADF3A2" w14:textId="77777777" w:rsidTr="009976E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23A2D816" w14:textId="77777777" w:rsidR="009E6D61" w:rsidRDefault="00DF41EF">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94895F7" w14:textId="77777777" w:rsidR="009E6D61" w:rsidRDefault="00DF41EF">
            <w:pPr>
              <w:jc w:val="right"/>
              <w:cnfStyle w:val="000000100000" w:firstRow="0" w:lastRow="0" w:firstColumn="0" w:lastColumn="0" w:oddVBand="0" w:evenVBand="0" w:oddHBand="1" w:evenHBand="0" w:firstRowFirstColumn="0" w:firstRowLastColumn="0" w:lastRowFirstColumn="0" w:lastRowLastColumn="0"/>
            </w:pPr>
            <w:r>
              <w:t>$0</w:t>
            </w:r>
          </w:p>
        </w:tc>
      </w:tr>
      <w:tr w:rsidR="009976E1" w14:paraId="014586DA" w14:textId="77777777" w:rsidTr="009976E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1C684B98" w14:textId="77777777" w:rsidR="009E6D61" w:rsidRPr="004143FD" w:rsidRDefault="00DF41EF">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828D378" w14:textId="77777777" w:rsidR="009E6D61" w:rsidRPr="004143FD" w:rsidRDefault="00DF41EF">
            <w:pPr>
              <w:jc w:val="right"/>
              <w:cnfStyle w:val="000000000000" w:firstRow="0" w:lastRow="0" w:firstColumn="0" w:lastColumn="0" w:oddVBand="0" w:evenVBand="0" w:oddHBand="0" w:evenHBand="0" w:firstRowFirstColumn="0" w:firstRowLastColumn="0" w:lastRowFirstColumn="0" w:lastRowLastColumn="0"/>
              <w:rPr>
                <w:b/>
                <w:bCs/>
              </w:rPr>
            </w:pPr>
            <w:r>
              <w:rPr>
                <w:b/>
                <w:bCs/>
              </w:rPr>
              <w:t>$483,338</w:t>
            </w:r>
          </w:p>
        </w:tc>
      </w:tr>
    </w:tbl>
    <w:p w14:paraId="63530E05" w14:textId="77777777" w:rsidR="009E6D61" w:rsidRDefault="00DF41EF" w:rsidP="000C0E44">
      <w:pPr>
        <w:pStyle w:val="ESBodyText0"/>
        <w:spacing w:before="120" w:line="240" w:lineRule="auto"/>
      </w:pPr>
    </w:p>
    <w:p w14:paraId="044DB1D5" w14:textId="77777777" w:rsidR="009E6D61" w:rsidRDefault="00DF41EF">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DB4" w14:textId="77777777" w:rsidR="00000000" w:rsidRDefault="00DF41EF">
      <w:pPr>
        <w:spacing w:after="0" w:line="240" w:lineRule="auto"/>
      </w:pPr>
      <w:r>
        <w:separator/>
      </w:r>
    </w:p>
  </w:endnote>
  <w:endnote w:type="continuationSeparator" w:id="0">
    <w:p w14:paraId="0303C5D8" w14:textId="77777777" w:rsidR="00000000" w:rsidRDefault="00DF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B4D4" w14:textId="77777777" w:rsidR="00A66941" w:rsidRDefault="00DF41E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6C8F359" w14:textId="77777777" w:rsidR="00A66941" w:rsidRDefault="00DF41E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DA74" w14:textId="77777777" w:rsidR="00A66941" w:rsidRPr="003E29B5" w:rsidRDefault="00DF41E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07550"/>
      <w:docPartObj>
        <w:docPartGallery w:val="Page Numbers (Bottom of Page)"/>
        <w:docPartUnique/>
      </w:docPartObj>
    </w:sdtPr>
    <w:sdtEndPr>
      <w:rPr>
        <w:noProof/>
      </w:rPr>
    </w:sdtEndPr>
    <w:sdtContent>
      <w:p w14:paraId="2CE38801" w14:textId="77777777" w:rsidR="005E4B2D" w:rsidRDefault="00DF41EF">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0C267B81" w14:textId="77777777" w:rsidR="005E4B2D" w:rsidRDefault="00DF41EF">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25992"/>
      <w:docPartObj>
        <w:docPartGallery w:val="Page Numbers (Bottom of Page)"/>
        <w:docPartUnique/>
      </w:docPartObj>
    </w:sdtPr>
    <w:sdtEndPr>
      <w:rPr>
        <w:noProof/>
      </w:rPr>
    </w:sdtEndPr>
    <w:sdtContent>
      <w:p w14:paraId="777DE795" w14:textId="77777777" w:rsidR="005E4B2D" w:rsidRDefault="00DF41EF">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1B96" w14:textId="77777777" w:rsidR="00000000" w:rsidRDefault="00DF41EF">
      <w:pPr>
        <w:spacing w:after="0" w:line="240" w:lineRule="auto"/>
      </w:pPr>
      <w:r>
        <w:separator/>
      </w:r>
    </w:p>
  </w:footnote>
  <w:footnote w:type="continuationSeparator" w:id="0">
    <w:p w14:paraId="19EA0552" w14:textId="77777777" w:rsidR="00000000" w:rsidRDefault="00DF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D8D4" w14:textId="77777777" w:rsidR="00A66941" w:rsidRDefault="00DF41EF">
    <w:r>
      <w:rPr>
        <w:noProof/>
        <w:lang w:val="en-AU" w:eastAsia="en-AU"/>
      </w:rPr>
      <mc:AlternateContent>
        <mc:Choice Requires="wps">
          <w:drawing>
            <wp:anchor distT="0" distB="0" distL="114300" distR="114300" simplePos="0" relativeHeight="251660288" behindDoc="0" locked="0" layoutInCell="1" allowOverlap="1" wp14:anchorId="00EE57B4" wp14:editId="52A74D1C">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0B38B54" w14:textId="77777777" w:rsidR="00A66941" w:rsidRDefault="00DF41E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1650" w14:textId="77777777" w:rsidR="008512CB" w:rsidRDefault="00DF41EF"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7461844" wp14:editId="571DDFFD">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3026CD58" wp14:editId="5BA07A0A">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9B1D" w14:textId="77777777" w:rsidR="00A66941" w:rsidRDefault="00DF41EF">
    <w:r>
      <w:rPr>
        <w:noProof/>
        <w:lang w:val="en-AU" w:eastAsia="en-AU"/>
      </w:rPr>
      <mc:AlternateContent>
        <mc:Choice Requires="wps">
          <w:drawing>
            <wp:anchor distT="0" distB="0" distL="114300" distR="114300" simplePos="0" relativeHeight="251658240" behindDoc="0" locked="0" layoutInCell="1" allowOverlap="1" wp14:anchorId="3676C001" wp14:editId="04B0AF33">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D8FF61" w14:textId="77777777" w:rsidR="00A66941" w:rsidRDefault="00DF41E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DFA9" w14:textId="77777777" w:rsidR="005E4B2D" w:rsidRDefault="00DF41EF">
    <w:pPr>
      <w:pStyle w:val="Header"/>
      <w:spacing w:before="240"/>
    </w:pPr>
    <w:r>
      <w:rPr>
        <w:noProof/>
        <w:lang w:val="en-AU" w:eastAsia="en-AU"/>
      </w:rPr>
      <w:drawing>
        <wp:inline distT="0" distB="0" distL="0" distR="0" wp14:anchorId="093DD9EC" wp14:editId="24DDF486">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Porepunkah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5F65" w14:textId="77777777" w:rsidR="005E4B2D" w:rsidRDefault="00DF41EF">
    <w:pPr>
      <w:pStyle w:val="Header"/>
      <w:ind w:left="-993"/>
    </w:pPr>
    <w:r>
      <w:ptab w:relativeTo="margin" w:alignment="left" w:leader="none"/>
    </w:r>
  </w:p>
  <w:p w14:paraId="4CAE4D54" w14:textId="77777777" w:rsidR="005E4B2D" w:rsidRDefault="00DF41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F3EA" w14:textId="77777777" w:rsidR="005E4B2D" w:rsidRDefault="00DF41EF">
    <w:pPr>
      <w:pStyle w:val="Header0"/>
      <w:spacing w:before="240"/>
    </w:pPr>
    <w:r>
      <w:rPr>
        <w:noProof/>
        <w:lang w:val="en-AU" w:eastAsia="en-AU"/>
      </w:rPr>
      <w:drawing>
        <wp:inline distT="0" distB="0" distL="0" distR="0" wp14:anchorId="71FA7E96" wp14:editId="31D72C64">
          <wp:extent cx="1574060" cy="474979"/>
          <wp:effectExtent l="0" t="0" r="7620" b="1905"/>
          <wp:docPr id="14193651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Porepunkah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50A" w14:textId="77777777" w:rsidR="005E4B2D" w:rsidRDefault="00DF41EF">
    <w:pPr>
      <w:pStyle w:val="Header1"/>
      <w:ind w:left="-993"/>
    </w:pPr>
    <w:r>
      <w:ptab w:relativeTo="margin" w:alignment="left" w:leader="none"/>
    </w:r>
  </w:p>
  <w:p w14:paraId="16950916" w14:textId="77777777" w:rsidR="005E4B2D" w:rsidRDefault="00DF41EF">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F34C" w14:textId="77777777" w:rsidR="005E4B2D" w:rsidRDefault="00DF41EF">
    <w:pPr>
      <w:pStyle w:val="Header"/>
      <w:spacing w:before="240"/>
    </w:pPr>
    <w:r>
      <w:rPr>
        <w:noProof/>
        <w:lang w:val="en-AU" w:eastAsia="en-AU"/>
      </w:rPr>
      <w:drawing>
        <wp:inline distT="0" distB="0" distL="0" distR="0" wp14:anchorId="26CEC163" wp14:editId="64DDAA43">
          <wp:extent cx="1574060" cy="474979"/>
          <wp:effectExtent l="0" t="0" r="7620" b="1905"/>
          <wp:docPr id="106871115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Porepunkah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279" w14:textId="77777777" w:rsidR="005E4B2D" w:rsidRDefault="00DF41EF">
    <w:pPr>
      <w:pStyle w:val="Header"/>
      <w:ind w:left="-993"/>
    </w:pPr>
    <w:r>
      <w:ptab w:relativeTo="margin" w:alignment="left" w:leader="none"/>
    </w:r>
  </w:p>
  <w:p w14:paraId="7B52D740" w14:textId="77777777" w:rsidR="005E4B2D" w:rsidRDefault="00DF4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6103008">
      <w:start w:val="1"/>
      <w:numFmt w:val="bullet"/>
      <w:lvlText w:val=""/>
      <w:lvlJc w:val="left"/>
      <w:pPr>
        <w:ind w:left="720" w:hanging="360"/>
      </w:pPr>
      <w:rPr>
        <w:rFonts w:ascii="Symbol" w:hAnsi="Symbol" w:hint="default"/>
      </w:rPr>
    </w:lvl>
    <w:lvl w:ilvl="1" w:tplc="1BCA8ADC" w:tentative="1">
      <w:start w:val="1"/>
      <w:numFmt w:val="bullet"/>
      <w:lvlText w:val="o"/>
      <w:lvlJc w:val="left"/>
      <w:pPr>
        <w:ind w:left="1440" w:hanging="360"/>
      </w:pPr>
      <w:rPr>
        <w:rFonts w:ascii="Courier New" w:hAnsi="Courier New" w:cs="Courier New" w:hint="default"/>
      </w:rPr>
    </w:lvl>
    <w:lvl w:ilvl="2" w:tplc="91BEAD4A" w:tentative="1">
      <w:start w:val="1"/>
      <w:numFmt w:val="bullet"/>
      <w:lvlText w:val=""/>
      <w:lvlJc w:val="left"/>
      <w:pPr>
        <w:ind w:left="2160" w:hanging="360"/>
      </w:pPr>
      <w:rPr>
        <w:rFonts w:ascii="Wingdings" w:hAnsi="Wingdings" w:hint="default"/>
      </w:rPr>
    </w:lvl>
    <w:lvl w:ilvl="3" w:tplc="6FF8D656" w:tentative="1">
      <w:start w:val="1"/>
      <w:numFmt w:val="bullet"/>
      <w:lvlText w:val=""/>
      <w:lvlJc w:val="left"/>
      <w:pPr>
        <w:ind w:left="2880" w:hanging="360"/>
      </w:pPr>
      <w:rPr>
        <w:rFonts w:ascii="Symbol" w:hAnsi="Symbol" w:hint="default"/>
      </w:rPr>
    </w:lvl>
    <w:lvl w:ilvl="4" w:tplc="55AAD38A" w:tentative="1">
      <w:start w:val="1"/>
      <w:numFmt w:val="bullet"/>
      <w:lvlText w:val="o"/>
      <w:lvlJc w:val="left"/>
      <w:pPr>
        <w:ind w:left="3600" w:hanging="360"/>
      </w:pPr>
      <w:rPr>
        <w:rFonts w:ascii="Courier New" w:hAnsi="Courier New" w:cs="Courier New" w:hint="default"/>
      </w:rPr>
    </w:lvl>
    <w:lvl w:ilvl="5" w:tplc="EABA7ED2" w:tentative="1">
      <w:start w:val="1"/>
      <w:numFmt w:val="bullet"/>
      <w:lvlText w:val=""/>
      <w:lvlJc w:val="left"/>
      <w:pPr>
        <w:ind w:left="4320" w:hanging="360"/>
      </w:pPr>
      <w:rPr>
        <w:rFonts w:ascii="Wingdings" w:hAnsi="Wingdings" w:hint="default"/>
      </w:rPr>
    </w:lvl>
    <w:lvl w:ilvl="6" w:tplc="DA2A00A6" w:tentative="1">
      <w:start w:val="1"/>
      <w:numFmt w:val="bullet"/>
      <w:lvlText w:val=""/>
      <w:lvlJc w:val="left"/>
      <w:pPr>
        <w:ind w:left="5040" w:hanging="360"/>
      </w:pPr>
      <w:rPr>
        <w:rFonts w:ascii="Symbol" w:hAnsi="Symbol" w:hint="default"/>
      </w:rPr>
    </w:lvl>
    <w:lvl w:ilvl="7" w:tplc="56520CD4" w:tentative="1">
      <w:start w:val="1"/>
      <w:numFmt w:val="bullet"/>
      <w:lvlText w:val="o"/>
      <w:lvlJc w:val="left"/>
      <w:pPr>
        <w:ind w:left="5760" w:hanging="360"/>
      </w:pPr>
      <w:rPr>
        <w:rFonts w:ascii="Courier New" w:hAnsi="Courier New" w:cs="Courier New" w:hint="default"/>
      </w:rPr>
    </w:lvl>
    <w:lvl w:ilvl="8" w:tplc="7B20FF8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A569D7A">
      <w:start w:val="1"/>
      <w:numFmt w:val="bullet"/>
      <w:lvlText w:val=""/>
      <w:lvlJc w:val="left"/>
      <w:pPr>
        <w:ind w:left="720" w:hanging="360"/>
      </w:pPr>
      <w:rPr>
        <w:rFonts w:ascii="Symbol" w:hAnsi="Symbol" w:hint="default"/>
      </w:rPr>
    </w:lvl>
    <w:lvl w:ilvl="1" w:tplc="D79C1EBE" w:tentative="1">
      <w:start w:val="1"/>
      <w:numFmt w:val="bullet"/>
      <w:lvlText w:val="o"/>
      <w:lvlJc w:val="left"/>
      <w:pPr>
        <w:ind w:left="1440" w:hanging="360"/>
      </w:pPr>
      <w:rPr>
        <w:rFonts w:ascii="Courier New" w:hAnsi="Courier New" w:cs="Courier New" w:hint="default"/>
      </w:rPr>
    </w:lvl>
    <w:lvl w:ilvl="2" w:tplc="E55483FC" w:tentative="1">
      <w:start w:val="1"/>
      <w:numFmt w:val="bullet"/>
      <w:lvlText w:val=""/>
      <w:lvlJc w:val="left"/>
      <w:pPr>
        <w:ind w:left="2160" w:hanging="360"/>
      </w:pPr>
      <w:rPr>
        <w:rFonts w:ascii="Wingdings" w:hAnsi="Wingdings" w:hint="default"/>
      </w:rPr>
    </w:lvl>
    <w:lvl w:ilvl="3" w:tplc="B8B69C9C" w:tentative="1">
      <w:start w:val="1"/>
      <w:numFmt w:val="bullet"/>
      <w:lvlText w:val=""/>
      <w:lvlJc w:val="left"/>
      <w:pPr>
        <w:ind w:left="2880" w:hanging="360"/>
      </w:pPr>
      <w:rPr>
        <w:rFonts w:ascii="Symbol" w:hAnsi="Symbol" w:hint="default"/>
      </w:rPr>
    </w:lvl>
    <w:lvl w:ilvl="4" w:tplc="BC0216CA" w:tentative="1">
      <w:start w:val="1"/>
      <w:numFmt w:val="bullet"/>
      <w:lvlText w:val="o"/>
      <w:lvlJc w:val="left"/>
      <w:pPr>
        <w:ind w:left="3600" w:hanging="360"/>
      </w:pPr>
      <w:rPr>
        <w:rFonts w:ascii="Courier New" w:hAnsi="Courier New" w:cs="Courier New" w:hint="default"/>
      </w:rPr>
    </w:lvl>
    <w:lvl w:ilvl="5" w:tplc="8C90ECAA" w:tentative="1">
      <w:start w:val="1"/>
      <w:numFmt w:val="bullet"/>
      <w:lvlText w:val=""/>
      <w:lvlJc w:val="left"/>
      <w:pPr>
        <w:ind w:left="4320" w:hanging="360"/>
      </w:pPr>
      <w:rPr>
        <w:rFonts w:ascii="Wingdings" w:hAnsi="Wingdings" w:hint="default"/>
      </w:rPr>
    </w:lvl>
    <w:lvl w:ilvl="6" w:tplc="C43A6F90" w:tentative="1">
      <w:start w:val="1"/>
      <w:numFmt w:val="bullet"/>
      <w:lvlText w:val=""/>
      <w:lvlJc w:val="left"/>
      <w:pPr>
        <w:ind w:left="5040" w:hanging="360"/>
      </w:pPr>
      <w:rPr>
        <w:rFonts w:ascii="Symbol" w:hAnsi="Symbol" w:hint="default"/>
      </w:rPr>
    </w:lvl>
    <w:lvl w:ilvl="7" w:tplc="558C308C" w:tentative="1">
      <w:start w:val="1"/>
      <w:numFmt w:val="bullet"/>
      <w:lvlText w:val="o"/>
      <w:lvlJc w:val="left"/>
      <w:pPr>
        <w:ind w:left="5760" w:hanging="360"/>
      </w:pPr>
      <w:rPr>
        <w:rFonts w:ascii="Courier New" w:hAnsi="Courier New" w:cs="Courier New" w:hint="default"/>
      </w:rPr>
    </w:lvl>
    <w:lvl w:ilvl="8" w:tplc="C91CDB9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46C996E">
      <w:start w:val="1"/>
      <w:numFmt w:val="bullet"/>
      <w:pStyle w:val="ESBulletsinTable"/>
      <w:lvlText w:val=""/>
      <w:lvlJc w:val="left"/>
      <w:pPr>
        <w:ind w:left="360" w:hanging="360"/>
      </w:pPr>
      <w:rPr>
        <w:rFonts w:ascii="Symbol" w:hAnsi="Symbol" w:hint="default"/>
        <w:color w:val="AF272F"/>
      </w:rPr>
    </w:lvl>
    <w:lvl w:ilvl="1" w:tplc="BD446056">
      <w:start w:val="1"/>
      <w:numFmt w:val="bullet"/>
      <w:pStyle w:val="ESBulletsinTableLevel2"/>
      <w:lvlText w:val="o"/>
      <w:lvlJc w:val="left"/>
      <w:pPr>
        <w:ind w:left="1440" w:hanging="360"/>
      </w:pPr>
      <w:rPr>
        <w:rFonts w:ascii="Courier New" w:hAnsi="Courier New" w:cs="Courier New" w:hint="default"/>
      </w:rPr>
    </w:lvl>
    <w:lvl w:ilvl="2" w:tplc="4F0AABE2" w:tentative="1">
      <w:start w:val="1"/>
      <w:numFmt w:val="bullet"/>
      <w:lvlText w:val=""/>
      <w:lvlJc w:val="left"/>
      <w:pPr>
        <w:ind w:left="2160" w:hanging="360"/>
      </w:pPr>
      <w:rPr>
        <w:rFonts w:ascii="Wingdings" w:hAnsi="Wingdings" w:hint="default"/>
      </w:rPr>
    </w:lvl>
    <w:lvl w:ilvl="3" w:tplc="8292BC5C" w:tentative="1">
      <w:start w:val="1"/>
      <w:numFmt w:val="bullet"/>
      <w:lvlText w:val=""/>
      <w:lvlJc w:val="left"/>
      <w:pPr>
        <w:ind w:left="2880" w:hanging="360"/>
      </w:pPr>
      <w:rPr>
        <w:rFonts w:ascii="Symbol" w:hAnsi="Symbol" w:hint="default"/>
      </w:rPr>
    </w:lvl>
    <w:lvl w:ilvl="4" w:tplc="939898A0" w:tentative="1">
      <w:start w:val="1"/>
      <w:numFmt w:val="bullet"/>
      <w:lvlText w:val="o"/>
      <w:lvlJc w:val="left"/>
      <w:pPr>
        <w:ind w:left="3600" w:hanging="360"/>
      </w:pPr>
      <w:rPr>
        <w:rFonts w:ascii="Courier New" w:hAnsi="Courier New" w:cs="Courier New" w:hint="default"/>
      </w:rPr>
    </w:lvl>
    <w:lvl w:ilvl="5" w:tplc="B546DB66" w:tentative="1">
      <w:start w:val="1"/>
      <w:numFmt w:val="bullet"/>
      <w:lvlText w:val=""/>
      <w:lvlJc w:val="left"/>
      <w:pPr>
        <w:ind w:left="4320" w:hanging="360"/>
      </w:pPr>
      <w:rPr>
        <w:rFonts w:ascii="Wingdings" w:hAnsi="Wingdings" w:hint="default"/>
      </w:rPr>
    </w:lvl>
    <w:lvl w:ilvl="6" w:tplc="66FC627E" w:tentative="1">
      <w:start w:val="1"/>
      <w:numFmt w:val="bullet"/>
      <w:lvlText w:val=""/>
      <w:lvlJc w:val="left"/>
      <w:pPr>
        <w:ind w:left="5040" w:hanging="360"/>
      </w:pPr>
      <w:rPr>
        <w:rFonts w:ascii="Symbol" w:hAnsi="Symbol" w:hint="default"/>
      </w:rPr>
    </w:lvl>
    <w:lvl w:ilvl="7" w:tplc="1B8C421A" w:tentative="1">
      <w:start w:val="1"/>
      <w:numFmt w:val="bullet"/>
      <w:lvlText w:val="o"/>
      <w:lvlJc w:val="left"/>
      <w:pPr>
        <w:ind w:left="5760" w:hanging="360"/>
      </w:pPr>
      <w:rPr>
        <w:rFonts w:ascii="Courier New" w:hAnsi="Courier New" w:cs="Courier New" w:hint="default"/>
      </w:rPr>
    </w:lvl>
    <w:lvl w:ilvl="8" w:tplc="371809A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C2289D4">
      <w:start w:val="1"/>
      <w:numFmt w:val="bullet"/>
      <w:lvlText w:val=""/>
      <w:lvlJc w:val="left"/>
      <w:pPr>
        <w:ind w:left="720" w:hanging="360"/>
      </w:pPr>
      <w:rPr>
        <w:rFonts w:ascii="Symbol" w:hAnsi="Symbol" w:hint="default"/>
      </w:rPr>
    </w:lvl>
    <w:lvl w:ilvl="1" w:tplc="2CCCEC06" w:tentative="1">
      <w:start w:val="1"/>
      <w:numFmt w:val="bullet"/>
      <w:lvlText w:val="o"/>
      <w:lvlJc w:val="left"/>
      <w:pPr>
        <w:ind w:left="1440" w:hanging="360"/>
      </w:pPr>
      <w:rPr>
        <w:rFonts w:ascii="Courier New" w:hAnsi="Courier New" w:cs="Courier New" w:hint="default"/>
      </w:rPr>
    </w:lvl>
    <w:lvl w:ilvl="2" w:tplc="303A710C" w:tentative="1">
      <w:start w:val="1"/>
      <w:numFmt w:val="bullet"/>
      <w:lvlText w:val=""/>
      <w:lvlJc w:val="left"/>
      <w:pPr>
        <w:ind w:left="2160" w:hanging="360"/>
      </w:pPr>
      <w:rPr>
        <w:rFonts w:ascii="Wingdings" w:hAnsi="Wingdings" w:hint="default"/>
      </w:rPr>
    </w:lvl>
    <w:lvl w:ilvl="3" w:tplc="5C50BCE4" w:tentative="1">
      <w:start w:val="1"/>
      <w:numFmt w:val="bullet"/>
      <w:lvlText w:val=""/>
      <w:lvlJc w:val="left"/>
      <w:pPr>
        <w:ind w:left="2880" w:hanging="360"/>
      </w:pPr>
      <w:rPr>
        <w:rFonts w:ascii="Symbol" w:hAnsi="Symbol" w:hint="default"/>
      </w:rPr>
    </w:lvl>
    <w:lvl w:ilvl="4" w:tplc="F60CC4A2" w:tentative="1">
      <w:start w:val="1"/>
      <w:numFmt w:val="bullet"/>
      <w:lvlText w:val="o"/>
      <w:lvlJc w:val="left"/>
      <w:pPr>
        <w:ind w:left="3600" w:hanging="360"/>
      </w:pPr>
      <w:rPr>
        <w:rFonts w:ascii="Courier New" w:hAnsi="Courier New" w:cs="Courier New" w:hint="default"/>
      </w:rPr>
    </w:lvl>
    <w:lvl w:ilvl="5" w:tplc="08BC6B1E" w:tentative="1">
      <w:start w:val="1"/>
      <w:numFmt w:val="bullet"/>
      <w:lvlText w:val=""/>
      <w:lvlJc w:val="left"/>
      <w:pPr>
        <w:ind w:left="4320" w:hanging="360"/>
      </w:pPr>
      <w:rPr>
        <w:rFonts w:ascii="Wingdings" w:hAnsi="Wingdings" w:hint="default"/>
      </w:rPr>
    </w:lvl>
    <w:lvl w:ilvl="6" w:tplc="C184A0F6" w:tentative="1">
      <w:start w:val="1"/>
      <w:numFmt w:val="bullet"/>
      <w:lvlText w:val=""/>
      <w:lvlJc w:val="left"/>
      <w:pPr>
        <w:ind w:left="5040" w:hanging="360"/>
      </w:pPr>
      <w:rPr>
        <w:rFonts w:ascii="Symbol" w:hAnsi="Symbol" w:hint="default"/>
      </w:rPr>
    </w:lvl>
    <w:lvl w:ilvl="7" w:tplc="694E68CC" w:tentative="1">
      <w:start w:val="1"/>
      <w:numFmt w:val="bullet"/>
      <w:lvlText w:val="o"/>
      <w:lvlJc w:val="left"/>
      <w:pPr>
        <w:ind w:left="5760" w:hanging="360"/>
      </w:pPr>
      <w:rPr>
        <w:rFonts w:ascii="Courier New" w:hAnsi="Courier New" w:cs="Courier New" w:hint="default"/>
      </w:rPr>
    </w:lvl>
    <w:lvl w:ilvl="8" w:tplc="EAA669A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2972693C">
      <w:start w:val="1"/>
      <w:numFmt w:val="bullet"/>
      <w:lvlText w:val=""/>
      <w:lvlJc w:val="left"/>
      <w:pPr>
        <w:ind w:left="180" w:hanging="360"/>
      </w:pPr>
      <w:rPr>
        <w:rFonts w:ascii="Symbol" w:hAnsi="Symbol" w:hint="default"/>
      </w:rPr>
    </w:lvl>
    <w:lvl w:ilvl="1" w:tplc="87508866" w:tentative="1">
      <w:start w:val="1"/>
      <w:numFmt w:val="bullet"/>
      <w:lvlText w:val="o"/>
      <w:lvlJc w:val="left"/>
      <w:pPr>
        <w:ind w:left="900" w:hanging="360"/>
      </w:pPr>
      <w:rPr>
        <w:rFonts w:ascii="Courier New" w:hAnsi="Courier New" w:cs="Courier New" w:hint="default"/>
      </w:rPr>
    </w:lvl>
    <w:lvl w:ilvl="2" w:tplc="38125498" w:tentative="1">
      <w:start w:val="1"/>
      <w:numFmt w:val="bullet"/>
      <w:lvlText w:val=""/>
      <w:lvlJc w:val="left"/>
      <w:pPr>
        <w:ind w:left="1620" w:hanging="360"/>
      </w:pPr>
      <w:rPr>
        <w:rFonts w:ascii="Wingdings" w:hAnsi="Wingdings" w:hint="default"/>
      </w:rPr>
    </w:lvl>
    <w:lvl w:ilvl="3" w:tplc="D05E3D7E" w:tentative="1">
      <w:start w:val="1"/>
      <w:numFmt w:val="bullet"/>
      <w:lvlText w:val=""/>
      <w:lvlJc w:val="left"/>
      <w:pPr>
        <w:ind w:left="2340" w:hanging="360"/>
      </w:pPr>
      <w:rPr>
        <w:rFonts w:ascii="Symbol" w:hAnsi="Symbol" w:hint="default"/>
      </w:rPr>
    </w:lvl>
    <w:lvl w:ilvl="4" w:tplc="6B6EBC8A" w:tentative="1">
      <w:start w:val="1"/>
      <w:numFmt w:val="bullet"/>
      <w:lvlText w:val="o"/>
      <w:lvlJc w:val="left"/>
      <w:pPr>
        <w:ind w:left="3060" w:hanging="360"/>
      </w:pPr>
      <w:rPr>
        <w:rFonts w:ascii="Courier New" w:hAnsi="Courier New" w:cs="Courier New" w:hint="default"/>
      </w:rPr>
    </w:lvl>
    <w:lvl w:ilvl="5" w:tplc="ADEA5964" w:tentative="1">
      <w:start w:val="1"/>
      <w:numFmt w:val="bullet"/>
      <w:lvlText w:val=""/>
      <w:lvlJc w:val="left"/>
      <w:pPr>
        <w:ind w:left="3780" w:hanging="360"/>
      </w:pPr>
      <w:rPr>
        <w:rFonts w:ascii="Wingdings" w:hAnsi="Wingdings" w:hint="default"/>
      </w:rPr>
    </w:lvl>
    <w:lvl w:ilvl="6" w:tplc="ACD4F59A" w:tentative="1">
      <w:start w:val="1"/>
      <w:numFmt w:val="bullet"/>
      <w:lvlText w:val=""/>
      <w:lvlJc w:val="left"/>
      <w:pPr>
        <w:ind w:left="4500" w:hanging="360"/>
      </w:pPr>
      <w:rPr>
        <w:rFonts w:ascii="Symbol" w:hAnsi="Symbol" w:hint="default"/>
      </w:rPr>
    </w:lvl>
    <w:lvl w:ilvl="7" w:tplc="B896CE5C" w:tentative="1">
      <w:start w:val="1"/>
      <w:numFmt w:val="bullet"/>
      <w:lvlText w:val="o"/>
      <w:lvlJc w:val="left"/>
      <w:pPr>
        <w:ind w:left="5220" w:hanging="360"/>
      </w:pPr>
      <w:rPr>
        <w:rFonts w:ascii="Courier New" w:hAnsi="Courier New" w:cs="Courier New" w:hint="default"/>
      </w:rPr>
    </w:lvl>
    <w:lvl w:ilvl="8" w:tplc="514A022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6484D8C">
      <w:start w:val="1"/>
      <w:numFmt w:val="bullet"/>
      <w:lvlText w:val=""/>
      <w:lvlJc w:val="left"/>
      <w:pPr>
        <w:ind w:left="720" w:hanging="360"/>
      </w:pPr>
      <w:rPr>
        <w:rFonts w:ascii="Symbol" w:hAnsi="Symbol" w:hint="default"/>
      </w:rPr>
    </w:lvl>
    <w:lvl w:ilvl="1" w:tplc="509CE0DA" w:tentative="1">
      <w:start w:val="1"/>
      <w:numFmt w:val="bullet"/>
      <w:lvlText w:val="o"/>
      <w:lvlJc w:val="left"/>
      <w:pPr>
        <w:ind w:left="1440" w:hanging="360"/>
      </w:pPr>
      <w:rPr>
        <w:rFonts w:ascii="Courier New" w:hAnsi="Courier New" w:cs="Courier New" w:hint="default"/>
      </w:rPr>
    </w:lvl>
    <w:lvl w:ilvl="2" w:tplc="BFAA96E0" w:tentative="1">
      <w:start w:val="1"/>
      <w:numFmt w:val="bullet"/>
      <w:lvlText w:val=""/>
      <w:lvlJc w:val="left"/>
      <w:pPr>
        <w:ind w:left="2160" w:hanging="360"/>
      </w:pPr>
      <w:rPr>
        <w:rFonts w:ascii="Wingdings" w:hAnsi="Wingdings" w:hint="default"/>
      </w:rPr>
    </w:lvl>
    <w:lvl w:ilvl="3" w:tplc="A8C63788" w:tentative="1">
      <w:start w:val="1"/>
      <w:numFmt w:val="bullet"/>
      <w:lvlText w:val=""/>
      <w:lvlJc w:val="left"/>
      <w:pPr>
        <w:ind w:left="2880" w:hanging="360"/>
      </w:pPr>
      <w:rPr>
        <w:rFonts w:ascii="Symbol" w:hAnsi="Symbol" w:hint="default"/>
      </w:rPr>
    </w:lvl>
    <w:lvl w:ilvl="4" w:tplc="C012F29C" w:tentative="1">
      <w:start w:val="1"/>
      <w:numFmt w:val="bullet"/>
      <w:lvlText w:val="o"/>
      <w:lvlJc w:val="left"/>
      <w:pPr>
        <w:ind w:left="3600" w:hanging="360"/>
      </w:pPr>
      <w:rPr>
        <w:rFonts w:ascii="Courier New" w:hAnsi="Courier New" w:cs="Courier New" w:hint="default"/>
      </w:rPr>
    </w:lvl>
    <w:lvl w:ilvl="5" w:tplc="0C546224" w:tentative="1">
      <w:start w:val="1"/>
      <w:numFmt w:val="bullet"/>
      <w:lvlText w:val=""/>
      <w:lvlJc w:val="left"/>
      <w:pPr>
        <w:ind w:left="4320" w:hanging="360"/>
      </w:pPr>
      <w:rPr>
        <w:rFonts w:ascii="Wingdings" w:hAnsi="Wingdings" w:hint="default"/>
      </w:rPr>
    </w:lvl>
    <w:lvl w:ilvl="6" w:tplc="5AC6CE9C" w:tentative="1">
      <w:start w:val="1"/>
      <w:numFmt w:val="bullet"/>
      <w:lvlText w:val=""/>
      <w:lvlJc w:val="left"/>
      <w:pPr>
        <w:ind w:left="5040" w:hanging="360"/>
      </w:pPr>
      <w:rPr>
        <w:rFonts w:ascii="Symbol" w:hAnsi="Symbol" w:hint="default"/>
      </w:rPr>
    </w:lvl>
    <w:lvl w:ilvl="7" w:tplc="B42A1E6E" w:tentative="1">
      <w:start w:val="1"/>
      <w:numFmt w:val="bullet"/>
      <w:lvlText w:val="o"/>
      <w:lvlJc w:val="left"/>
      <w:pPr>
        <w:ind w:left="5760" w:hanging="360"/>
      </w:pPr>
      <w:rPr>
        <w:rFonts w:ascii="Courier New" w:hAnsi="Courier New" w:cs="Courier New" w:hint="default"/>
      </w:rPr>
    </w:lvl>
    <w:lvl w:ilvl="8" w:tplc="E9480FE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6CCBE06">
      <w:start w:val="1"/>
      <w:numFmt w:val="bullet"/>
      <w:lvlText w:val=""/>
      <w:lvlJc w:val="left"/>
      <w:pPr>
        <w:ind w:left="180" w:hanging="360"/>
      </w:pPr>
      <w:rPr>
        <w:rFonts w:ascii="Symbol" w:hAnsi="Symbol" w:hint="default"/>
      </w:rPr>
    </w:lvl>
    <w:lvl w:ilvl="1" w:tplc="A12C9944" w:tentative="1">
      <w:start w:val="1"/>
      <w:numFmt w:val="bullet"/>
      <w:lvlText w:val="o"/>
      <w:lvlJc w:val="left"/>
      <w:pPr>
        <w:ind w:left="900" w:hanging="360"/>
      </w:pPr>
      <w:rPr>
        <w:rFonts w:ascii="Courier New" w:hAnsi="Courier New" w:cs="Courier New" w:hint="default"/>
      </w:rPr>
    </w:lvl>
    <w:lvl w:ilvl="2" w:tplc="6DF83D0C" w:tentative="1">
      <w:start w:val="1"/>
      <w:numFmt w:val="bullet"/>
      <w:lvlText w:val=""/>
      <w:lvlJc w:val="left"/>
      <w:pPr>
        <w:ind w:left="1620" w:hanging="360"/>
      </w:pPr>
      <w:rPr>
        <w:rFonts w:ascii="Wingdings" w:hAnsi="Wingdings" w:hint="default"/>
      </w:rPr>
    </w:lvl>
    <w:lvl w:ilvl="3" w:tplc="8124C80A" w:tentative="1">
      <w:start w:val="1"/>
      <w:numFmt w:val="bullet"/>
      <w:lvlText w:val=""/>
      <w:lvlJc w:val="left"/>
      <w:pPr>
        <w:ind w:left="2340" w:hanging="360"/>
      </w:pPr>
      <w:rPr>
        <w:rFonts w:ascii="Symbol" w:hAnsi="Symbol" w:hint="default"/>
      </w:rPr>
    </w:lvl>
    <w:lvl w:ilvl="4" w:tplc="D69CAC92" w:tentative="1">
      <w:start w:val="1"/>
      <w:numFmt w:val="bullet"/>
      <w:lvlText w:val="o"/>
      <w:lvlJc w:val="left"/>
      <w:pPr>
        <w:ind w:left="3060" w:hanging="360"/>
      </w:pPr>
      <w:rPr>
        <w:rFonts w:ascii="Courier New" w:hAnsi="Courier New" w:cs="Courier New" w:hint="default"/>
      </w:rPr>
    </w:lvl>
    <w:lvl w:ilvl="5" w:tplc="092647A2" w:tentative="1">
      <w:start w:val="1"/>
      <w:numFmt w:val="bullet"/>
      <w:lvlText w:val=""/>
      <w:lvlJc w:val="left"/>
      <w:pPr>
        <w:ind w:left="3780" w:hanging="360"/>
      </w:pPr>
      <w:rPr>
        <w:rFonts w:ascii="Wingdings" w:hAnsi="Wingdings" w:hint="default"/>
      </w:rPr>
    </w:lvl>
    <w:lvl w:ilvl="6" w:tplc="89563592" w:tentative="1">
      <w:start w:val="1"/>
      <w:numFmt w:val="bullet"/>
      <w:lvlText w:val=""/>
      <w:lvlJc w:val="left"/>
      <w:pPr>
        <w:ind w:left="4500" w:hanging="360"/>
      </w:pPr>
      <w:rPr>
        <w:rFonts w:ascii="Symbol" w:hAnsi="Symbol" w:hint="default"/>
      </w:rPr>
    </w:lvl>
    <w:lvl w:ilvl="7" w:tplc="82022132" w:tentative="1">
      <w:start w:val="1"/>
      <w:numFmt w:val="bullet"/>
      <w:lvlText w:val="o"/>
      <w:lvlJc w:val="left"/>
      <w:pPr>
        <w:ind w:left="5220" w:hanging="360"/>
      </w:pPr>
      <w:rPr>
        <w:rFonts w:ascii="Courier New" w:hAnsi="Courier New" w:cs="Courier New" w:hint="default"/>
      </w:rPr>
    </w:lvl>
    <w:lvl w:ilvl="8" w:tplc="C4243E8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9E6CC40">
      <w:start w:val="1"/>
      <w:numFmt w:val="bullet"/>
      <w:lvlText w:val=""/>
      <w:lvlJc w:val="left"/>
      <w:pPr>
        <w:ind w:left="720" w:hanging="360"/>
      </w:pPr>
      <w:rPr>
        <w:rFonts w:ascii="Symbol" w:hAnsi="Symbol" w:hint="default"/>
      </w:rPr>
    </w:lvl>
    <w:lvl w:ilvl="1" w:tplc="59BABDD4" w:tentative="1">
      <w:start w:val="1"/>
      <w:numFmt w:val="bullet"/>
      <w:lvlText w:val="o"/>
      <w:lvlJc w:val="left"/>
      <w:pPr>
        <w:ind w:left="1440" w:hanging="360"/>
      </w:pPr>
      <w:rPr>
        <w:rFonts w:ascii="Courier New" w:hAnsi="Courier New" w:cs="Courier New" w:hint="default"/>
      </w:rPr>
    </w:lvl>
    <w:lvl w:ilvl="2" w:tplc="F2CAB032" w:tentative="1">
      <w:start w:val="1"/>
      <w:numFmt w:val="bullet"/>
      <w:lvlText w:val=""/>
      <w:lvlJc w:val="left"/>
      <w:pPr>
        <w:ind w:left="2160" w:hanging="360"/>
      </w:pPr>
      <w:rPr>
        <w:rFonts w:ascii="Wingdings" w:hAnsi="Wingdings" w:hint="default"/>
      </w:rPr>
    </w:lvl>
    <w:lvl w:ilvl="3" w:tplc="EA0455EE" w:tentative="1">
      <w:start w:val="1"/>
      <w:numFmt w:val="bullet"/>
      <w:lvlText w:val=""/>
      <w:lvlJc w:val="left"/>
      <w:pPr>
        <w:ind w:left="2880" w:hanging="360"/>
      </w:pPr>
      <w:rPr>
        <w:rFonts w:ascii="Symbol" w:hAnsi="Symbol" w:hint="default"/>
      </w:rPr>
    </w:lvl>
    <w:lvl w:ilvl="4" w:tplc="E3FCF302" w:tentative="1">
      <w:start w:val="1"/>
      <w:numFmt w:val="bullet"/>
      <w:lvlText w:val="o"/>
      <w:lvlJc w:val="left"/>
      <w:pPr>
        <w:ind w:left="3600" w:hanging="360"/>
      </w:pPr>
      <w:rPr>
        <w:rFonts w:ascii="Courier New" w:hAnsi="Courier New" w:cs="Courier New" w:hint="default"/>
      </w:rPr>
    </w:lvl>
    <w:lvl w:ilvl="5" w:tplc="5F0832E8" w:tentative="1">
      <w:start w:val="1"/>
      <w:numFmt w:val="bullet"/>
      <w:lvlText w:val=""/>
      <w:lvlJc w:val="left"/>
      <w:pPr>
        <w:ind w:left="4320" w:hanging="360"/>
      </w:pPr>
      <w:rPr>
        <w:rFonts w:ascii="Wingdings" w:hAnsi="Wingdings" w:hint="default"/>
      </w:rPr>
    </w:lvl>
    <w:lvl w:ilvl="6" w:tplc="47A60104" w:tentative="1">
      <w:start w:val="1"/>
      <w:numFmt w:val="bullet"/>
      <w:lvlText w:val=""/>
      <w:lvlJc w:val="left"/>
      <w:pPr>
        <w:ind w:left="5040" w:hanging="360"/>
      </w:pPr>
      <w:rPr>
        <w:rFonts w:ascii="Symbol" w:hAnsi="Symbol" w:hint="default"/>
      </w:rPr>
    </w:lvl>
    <w:lvl w:ilvl="7" w:tplc="4A027D9E" w:tentative="1">
      <w:start w:val="1"/>
      <w:numFmt w:val="bullet"/>
      <w:lvlText w:val="o"/>
      <w:lvlJc w:val="left"/>
      <w:pPr>
        <w:ind w:left="5760" w:hanging="360"/>
      </w:pPr>
      <w:rPr>
        <w:rFonts w:ascii="Courier New" w:hAnsi="Courier New" w:cs="Courier New" w:hint="default"/>
      </w:rPr>
    </w:lvl>
    <w:lvl w:ilvl="8" w:tplc="BA08503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D40AFD52">
      <w:start w:val="1"/>
      <w:numFmt w:val="bullet"/>
      <w:lvlText w:val=""/>
      <w:lvlJc w:val="left"/>
      <w:pPr>
        <w:ind w:left="720" w:hanging="360"/>
      </w:pPr>
      <w:rPr>
        <w:rFonts w:ascii="Symbol" w:hAnsi="Symbol" w:hint="default"/>
      </w:rPr>
    </w:lvl>
    <w:lvl w:ilvl="1" w:tplc="FF40F820">
      <w:start w:val="1"/>
      <w:numFmt w:val="bullet"/>
      <w:lvlText w:val="o"/>
      <w:lvlJc w:val="left"/>
      <w:pPr>
        <w:ind w:left="1440" w:hanging="360"/>
      </w:pPr>
      <w:rPr>
        <w:rFonts w:ascii="Courier New" w:hAnsi="Courier New" w:cs="Courier New" w:hint="default"/>
      </w:rPr>
    </w:lvl>
    <w:lvl w:ilvl="2" w:tplc="7DAE0240" w:tentative="1">
      <w:start w:val="1"/>
      <w:numFmt w:val="bullet"/>
      <w:lvlText w:val=""/>
      <w:lvlJc w:val="left"/>
      <w:pPr>
        <w:ind w:left="2160" w:hanging="360"/>
      </w:pPr>
      <w:rPr>
        <w:rFonts w:ascii="Wingdings" w:hAnsi="Wingdings" w:hint="default"/>
      </w:rPr>
    </w:lvl>
    <w:lvl w:ilvl="3" w:tplc="BB949088" w:tentative="1">
      <w:start w:val="1"/>
      <w:numFmt w:val="bullet"/>
      <w:lvlText w:val=""/>
      <w:lvlJc w:val="left"/>
      <w:pPr>
        <w:ind w:left="2880" w:hanging="360"/>
      </w:pPr>
      <w:rPr>
        <w:rFonts w:ascii="Symbol" w:hAnsi="Symbol" w:hint="default"/>
      </w:rPr>
    </w:lvl>
    <w:lvl w:ilvl="4" w:tplc="4CEC5D80" w:tentative="1">
      <w:start w:val="1"/>
      <w:numFmt w:val="bullet"/>
      <w:lvlText w:val="o"/>
      <w:lvlJc w:val="left"/>
      <w:pPr>
        <w:ind w:left="3600" w:hanging="360"/>
      </w:pPr>
      <w:rPr>
        <w:rFonts w:ascii="Courier New" w:hAnsi="Courier New" w:cs="Courier New" w:hint="default"/>
      </w:rPr>
    </w:lvl>
    <w:lvl w:ilvl="5" w:tplc="4F62E81E" w:tentative="1">
      <w:start w:val="1"/>
      <w:numFmt w:val="bullet"/>
      <w:lvlText w:val=""/>
      <w:lvlJc w:val="left"/>
      <w:pPr>
        <w:ind w:left="4320" w:hanging="360"/>
      </w:pPr>
      <w:rPr>
        <w:rFonts w:ascii="Wingdings" w:hAnsi="Wingdings" w:hint="default"/>
      </w:rPr>
    </w:lvl>
    <w:lvl w:ilvl="6" w:tplc="664CEAF6" w:tentative="1">
      <w:start w:val="1"/>
      <w:numFmt w:val="bullet"/>
      <w:lvlText w:val=""/>
      <w:lvlJc w:val="left"/>
      <w:pPr>
        <w:ind w:left="5040" w:hanging="360"/>
      </w:pPr>
      <w:rPr>
        <w:rFonts w:ascii="Symbol" w:hAnsi="Symbol" w:hint="default"/>
      </w:rPr>
    </w:lvl>
    <w:lvl w:ilvl="7" w:tplc="92EC0B00" w:tentative="1">
      <w:start w:val="1"/>
      <w:numFmt w:val="bullet"/>
      <w:lvlText w:val="o"/>
      <w:lvlJc w:val="left"/>
      <w:pPr>
        <w:ind w:left="5760" w:hanging="360"/>
      </w:pPr>
      <w:rPr>
        <w:rFonts w:ascii="Courier New" w:hAnsi="Courier New" w:cs="Courier New" w:hint="default"/>
      </w:rPr>
    </w:lvl>
    <w:lvl w:ilvl="8" w:tplc="6EA2983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1E38D57E">
      <w:start w:val="1"/>
      <w:numFmt w:val="bullet"/>
      <w:lvlText w:val=""/>
      <w:lvlJc w:val="left"/>
      <w:pPr>
        <w:ind w:left="1440" w:hanging="360"/>
      </w:pPr>
      <w:rPr>
        <w:rFonts w:ascii="Symbol" w:hAnsi="Symbol" w:hint="default"/>
      </w:rPr>
    </w:lvl>
    <w:lvl w:ilvl="1" w:tplc="EFE4B0A0" w:tentative="1">
      <w:start w:val="1"/>
      <w:numFmt w:val="bullet"/>
      <w:lvlText w:val="o"/>
      <w:lvlJc w:val="left"/>
      <w:pPr>
        <w:ind w:left="2160" w:hanging="360"/>
      </w:pPr>
      <w:rPr>
        <w:rFonts w:ascii="Courier New" w:hAnsi="Courier New" w:cs="Courier New" w:hint="default"/>
      </w:rPr>
    </w:lvl>
    <w:lvl w:ilvl="2" w:tplc="6C904C38" w:tentative="1">
      <w:start w:val="1"/>
      <w:numFmt w:val="bullet"/>
      <w:lvlText w:val=""/>
      <w:lvlJc w:val="left"/>
      <w:pPr>
        <w:ind w:left="2880" w:hanging="360"/>
      </w:pPr>
      <w:rPr>
        <w:rFonts w:ascii="Wingdings" w:hAnsi="Wingdings" w:hint="default"/>
      </w:rPr>
    </w:lvl>
    <w:lvl w:ilvl="3" w:tplc="7710FE80" w:tentative="1">
      <w:start w:val="1"/>
      <w:numFmt w:val="bullet"/>
      <w:lvlText w:val=""/>
      <w:lvlJc w:val="left"/>
      <w:pPr>
        <w:ind w:left="3600" w:hanging="360"/>
      </w:pPr>
      <w:rPr>
        <w:rFonts w:ascii="Symbol" w:hAnsi="Symbol" w:hint="default"/>
      </w:rPr>
    </w:lvl>
    <w:lvl w:ilvl="4" w:tplc="0BA64A10" w:tentative="1">
      <w:start w:val="1"/>
      <w:numFmt w:val="bullet"/>
      <w:lvlText w:val="o"/>
      <w:lvlJc w:val="left"/>
      <w:pPr>
        <w:ind w:left="4320" w:hanging="360"/>
      </w:pPr>
      <w:rPr>
        <w:rFonts w:ascii="Courier New" w:hAnsi="Courier New" w:cs="Courier New" w:hint="default"/>
      </w:rPr>
    </w:lvl>
    <w:lvl w:ilvl="5" w:tplc="D36EA44A" w:tentative="1">
      <w:start w:val="1"/>
      <w:numFmt w:val="bullet"/>
      <w:lvlText w:val=""/>
      <w:lvlJc w:val="left"/>
      <w:pPr>
        <w:ind w:left="5040" w:hanging="360"/>
      </w:pPr>
      <w:rPr>
        <w:rFonts w:ascii="Wingdings" w:hAnsi="Wingdings" w:hint="default"/>
      </w:rPr>
    </w:lvl>
    <w:lvl w:ilvl="6" w:tplc="44C6E370" w:tentative="1">
      <w:start w:val="1"/>
      <w:numFmt w:val="bullet"/>
      <w:lvlText w:val=""/>
      <w:lvlJc w:val="left"/>
      <w:pPr>
        <w:ind w:left="5760" w:hanging="360"/>
      </w:pPr>
      <w:rPr>
        <w:rFonts w:ascii="Symbol" w:hAnsi="Symbol" w:hint="default"/>
      </w:rPr>
    </w:lvl>
    <w:lvl w:ilvl="7" w:tplc="F12A8EEA" w:tentative="1">
      <w:start w:val="1"/>
      <w:numFmt w:val="bullet"/>
      <w:lvlText w:val="o"/>
      <w:lvlJc w:val="left"/>
      <w:pPr>
        <w:ind w:left="6480" w:hanging="360"/>
      </w:pPr>
      <w:rPr>
        <w:rFonts w:ascii="Courier New" w:hAnsi="Courier New" w:cs="Courier New" w:hint="default"/>
      </w:rPr>
    </w:lvl>
    <w:lvl w:ilvl="8" w:tplc="4AB2E31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F424BF7C">
      <w:start w:val="1"/>
      <w:numFmt w:val="bullet"/>
      <w:lvlText w:val=""/>
      <w:lvlJc w:val="left"/>
      <w:pPr>
        <w:ind w:left="1440" w:hanging="360"/>
      </w:pPr>
      <w:rPr>
        <w:rFonts w:ascii="Symbol" w:hAnsi="Symbol" w:hint="default"/>
      </w:rPr>
    </w:lvl>
    <w:lvl w:ilvl="1" w:tplc="9772712E" w:tentative="1">
      <w:start w:val="1"/>
      <w:numFmt w:val="bullet"/>
      <w:lvlText w:val="o"/>
      <w:lvlJc w:val="left"/>
      <w:pPr>
        <w:ind w:left="2160" w:hanging="360"/>
      </w:pPr>
      <w:rPr>
        <w:rFonts w:ascii="Courier New" w:hAnsi="Courier New" w:cs="Courier New" w:hint="default"/>
      </w:rPr>
    </w:lvl>
    <w:lvl w:ilvl="2" w:tplc="854654F0" w:tentative="1">
      <w:start w:val="1"/>
      <w:numFmt w:val="bullet"/>
      <w:lvlText w:val=""/>
      <w:lvlJc w:val="left"/>
      <w:pPr>
        <w:ind w:left="2880" w:hanging="360"/>
      </w:pPr>
      <w:rPr>
        <w:rFonts w:ascii="Wingdings" w:hAnsi="Wingdings" w:hint="default"/>
      </w:rPr>
    </w:lvl>
    <w:lvl w:ilvl="3" w:tplc="E8AEE1B4" w:tentative="1">
      <w:start w:val="1"/>
      <w:numFmt w:val="bullet"/>
      <w:lvlText w:val=""/>
      <w:lvlJc w:val="left"/>
      <w:pPr>
        <w:ind w:left="3600" w:hanging="360"/>
      </w:pPr>
      <w:rPr>
        <w:rFonts w:ascii="Symbol" w:hAnsi="Symbol" w:hint="default"/>
      </w:rPr>
    </w:lvl>
    <w:lvl w:ilvl="4" w:tplc="4C34B74C" w:tentative="1">
      <w:start w:val="1"/>
      <w:numFmt w:val="bullet"/>
      <w:lvlText w:val="o"/>
      <w:lvlJc w:val="left"/>
      <w:pPr>
        <w:ind w:left="4320" w:hanging="360"/>
      </w:pPr>
      <w:rPr>
        <w:rFonts w:ascii="Courier New" w:hAnsi="Courier New" w:cs="Courier New" w:hint="default"/>
      </w:rPr>
    </w:lvl>
    <w:lvl w:ilvl="5" w:tplc="7C7C1886" w:tentative="1">
      <w:start w:val="1"/>
      <w:numFmt w:val="bullet"/>
      <w:lvlText w:val=""/>
      <w:lvlJc w:val="left"/>
      <w:pPr>
        <w:ind w:left="5040" w:hanging="360"/>
      </w:pPr>
      <w:rPr>
        <w:rFonts w:ascii="Wingdings" w:hAnsi="Wingdings" w:hint="default"/>
      </w:rPr>
    </w:lvl>
    <w:lvl w:ilvl="6" w:tplc="1F462408" w:tentative="1">
      <w:start w:val="1"/>
      <w:numFmt w:val="bullet"/>
      <w:lvlText w:val=""/>
      <w:lvlJc w:val="left"/>
      <w:pPr>
        <w:ind w:left="5760" w:hanging="360"/>
      </w:pPr>
      <w:rPr>
        <w:rFonts w:ascii="Symbol" w:hAnsi="Symbol" w:hint="default"/>
      </w:rPr>
    </w:lvl>
    <w:lvl w:ilvl="7" w:tplc="90E66E52" w:tentative="1">
      <w:start w:val="1"/>
      <w:numFmt w:val="bullet"/>
      <w:lvlText w:val="o"/>
      <w:lvlJc w:val="left"/>
      <w:pPr>
        <w:ind w:left="6480" w:hanging="360"/>
      </w:pPr>
      <w:rPr>
        <w:rFonts w:ascii="Courier New" w:hAnsi="Courier New" w:cs="Courier New" w:hint="default"/>
      </w:rPr>
    </w:lvl>
    <w:lvl w:ilvl="8" w:tplc="B4BE55E8"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9A763414">
      <w:start w:val="1"/>
      <w:numFmt w:val="decimal"/>
      <w:lvlText w:val="(%1)"/>
      <w:lvlJc w:val="left"/>
      <w:pPr>
        <w:ind w:left="360" w:hanging="360"/>
      </w:pPr>
      <w:rPr>
        <w:rFonts w:hint="default"/>
      </w:rPr>
    </w:lvl>
    <w:lvl w:ilvl="1" w:tplc="73FE4028" w:tentative="1">
      <w:start w:val="1"/>
      <w:numFmt w:val="lowerLetter"/>
      <w:lvlText w:val="%2."/>
      <w:lvlJc w:val="left"/>
      <w:pPr>
        <w:ind w:left="1080" w:hanging="360"/>
      </w:pPr>
    </w:lvl>
    <w:lvl w:ilvl="2" w:tplc="C52A6556" w:tentative="1">
      <w:start w:val="1"/>
      <w:numFmt w:val="lowerRoman"/>
      <w:lvlText w:val="%3."/>
      <w:lvlJc w:val="right"/>
      <w:pPr>
        <w:ind w:left="1800" w:hanging="180"/>
      </w:pPr>
    </w:lvl>
    <w:lvl w:ilvl="3" w:tplc="1BC6FC92" w:tentative="1">
      <w:start w:val="1"/>
      <w:numFmt w:val="decimal"/>
      <w:lvlText w:val="%4."/>
      <w:lvlJc w:val="left"/>
      <w:pPr>
        <w:ind w:left="2520" w:hanging="360"/>
      </w:pPr>
    </w:lvl>
    <w:lvl w:ilvl="4" w:tplc="15662B30" w:tentative="1">
      <w:start w:val="1"/>
      <w:numFmt w:val="lowerLetter"/>
      <w:lvlText w:val="%5."/>
      <w:lvlJc w:val="left"/>
      <w:pPr>
        <w:ind w:left="3240" w:hanging="360"/>
      </w:pPr>
    </w:lvl>
    <w:lvl w:ilvl="5" w:tplc="57B671DA" w:tentative="1">
      <w:start w:val="1"/>
      <w:numFmt w:val="lowerRoman"/>
      <w:lvlText w:val="%6."/>
      <w:lvlJc w:val="right"/>
      <w:pPr>
        <w:ind w:left="3960" w:hanging="180"/>
      </w:pPr>
    </w:lvl>
    <w:lvl w:ilvl="6" w:tplc="1CEA9CB8" w:tentative="1">
      <w:start w:val="1"/>
      <w:numFmt w:val="decimal"/>
      <w:lvlText w:val="%7."/>
      <w:lvlJc w:val="left"/>
      <w:pPr>
        <w:ind w:left="4680" w:hanging="360"/>
      </w:pPr>
    </w:lvl>
    <w:lvl w:ilvl="7" w:tplc="EAE860BC" w:tentative="1">
      <w:start w:val="1"/>
      <w:numFmt w:val="lowerLetter"/>
      <w:lvlText w:val="%8."/>
      <w:lvlJc w:val="left"/>
      <w:pPr>
        <w:ind w:left="5400" w:hanging="360"/>
      </w:pPr>
    </w:lvl>
    <w:lvl w:ilvl="8" w:tplc="9CB2D57E" w:tentative="1">
      <w:start w:val="1"/>
      <w:numFmt w:val="lowerRoman"/>
      <w:lvlText w:val="%9."/>
      <w:lvlJc w:val="right"/>
      <w:pPr>
        <w:ind w:left="6120" w:hanging="180"/>
      </w:pPr>
    </w:lvl>
  </w:abstractNum>
  <w:num w:numId="1" w16cid:durableId="73473574">
    <w:abstractNumId w:val="10"/>
  </w:num>
  <w:num w:numId="2" w16cid:durableId="1162090321">
    <w:abstractNumId w:val="8"/>
  </w:num>
  <w:num w:numId="3" w16cid:durableId="1804303061">
    <w:abstractNumId w:val="7"/>
  </w:num>
  <w:num w:numId="4" w16cid:durableId="797189959">
    <w:abstractNumId w:val="6"/>
  </w:num>
  <w:num w:numId="5" w16cid:durableId="93938670">
    <w:abstractNumId w:val="5"/>
  </w:num>
  <w:num w:numId="6" w16cid:durableId="533886099">
    <w:abstractNumId w:val="9"/>
  </w:num>
  <w:num w:numId="7" w16cid:durableId="1577276308">
    <w:abstractNumId w:val="4"/>
  </w:num>
  <w:num w:numId="8" w16cid:durableId="1173763578">
    <w:abstractNumId w:val="3"/>
  </w:num>
  <w:num w:numId="9" w16cid:durableId="476191518">
    <w:abstractNumId w:val="2"/>
  </w:num>
  <w:num w:numId="10" w16cid:durableId="1503811700">
    <w:abstractNumId w:val="1"/>
  </w:num>
  <w:num w:numId="11" w16cid:durableId="838737260">
    <w:abstractNumId w:val="0"/>
  </w:num>
  <w:num w:numId="12" w16cid:durableId="1233661742">
    <w:abstractNumId w:val="12"/>
  </w:num>
  <w:num w:numId="13" w16cid:durableId="1711029751">
    <w:abstractNumId w:val="25"/>
  </w:num>
  <w:num w:numId="14" w16cid:durableId="442067788">
    <w:abstractNumId w:val="19"/>
  </w:num>
  <w:num w:numId="15" w16cid:durableId="611011201">
    <w:abstractNumId w:val="23"/>
  </w:num>
  <w:num w:numId="16" w16cid:durableId="1574775182">
    <w:abstractNumId w:val="14"/>
  </w:num>
  <w:num w:numId="17" w16cid:durableId="729570778">
    <w:abstractNumId w:val="16"/>
  </w:num>
  <w:num w:numId="18" w16cid:durableId="1002245096">
    <w:abstractNumId w:val="24"/>
  </w:num>
  <w:num w:numId="19" w16cid:durableId="1906333564">
    <w:abstractNumId w:val="11"/>
  </w:num>
  <w:num w:numId="20" w16cid:durableId="370570661">
    <w:abstractNumId w:val="21"/>
  </w:num>
  <w:num w:numId="21" w16cid:durableId="2015453945">
    <w:abstractNumId w:val="18"/>
  </w:num>
  <w:num w:numId="22" w16cid:durableId="859050147">
    <w:abstractNumId w:val="22"/>
  </w:num>
  <w:num w:numId="23" w16cid:durableId="893082180">
    <w:abstractNumId w:val="20"/>
  </w:num>
  <w:num w:numId="24" w16cid:durableId="2042826894">
    <w:abstractNumId w:val="13"/>
  </w:num>
  <w:num w:numId="25" w16cid:durableId="621886773">
    <w:abstractNumId w:val="15"/>
  </w:num>
  <w:num w:numId="26" w16cid:durableId="2000882649">
    <w:abstractNumId w:val="17"/>
  </w:num>
  <w:num w:numId="27" w16cid:durableId="1565330064">
    <w:abstractNumId w:val="26"/>
  </w:num>
  <w:num w:numId="28" w16cid:durableId="1621688449">
    <w:abstractNumId w:val="27"/>
  </w:num>
  <w:num w:numId="29" w16cid:durableId="1457875399">
    <w:abstractNumId w:val="28"/>
  </w:num>
  <w:num w:numId="30" w16cid:durableId="1352297974">
    <w:abstractNumId w:val="26"/>
  </w:num>
  <w:num w:numId="31" w16cid:durableId="10232887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E1"/>
    <w:rsid w:val="009976E1"/>
    <w:rsid w:val="00D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BDD4"/>
  <w15:docId w15:val="{5E0C4F79-188A-4F32-B46C-A717B524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02317452\Downloads\www.porepunkah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E78-4730-A3AB-4C2ABAACBEC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E78-4730-A3AB-4C2ABAACBEC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0.90200000000000002</c:v>
                </c:pt>
                <c:pt idx="1">
                  <c:v>0.79900000000000004</c:v>
                </c:pt>
              </c:numCache>
            </c:numRef>
          </c:val>
          <c:extLst>
            <c:ext xmlns:c16="http://schemas.microsoft.com/office/drawing/2014/chart" uri="{C3380CC4-5D6E-409C-BE32-E72D297353CC}">
              <c16:uniqueId val="{00000004-AE78-4730-A3AB-4C2ABAACBEC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C1-42A0-B391-4C3F2F44E136}"/>
              </c:ext>
            </c:extLst>
          </c:dPt>
          <c:dPt>
            <c:idx val="1"/>
            <c:invertIfNegative val="0"/>
            <c:bubble3D val="0"/>
            <c:spPr>
              <a:solidFill>
                <a:srgbClr val="7030A0"/>
              </a:solidFill>
              <a:ln>
                <a:noFill/>
              </a:ln>
            </c:spPr>
            <c:extLst>
              <c:ext xmlns:c16="http://schemas.microsoft.com/office/drawing/2014/chart" uri="{C3380CC4-5D6E-409C-BE32-E72D297353CC}">
                <c16:uniqueId val="{00000003-41C1-42A0-B391-4C3F2F44E13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C1-42A0-B391-4C3F2F44E13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0.816666</c:v>
                </c:pt>
                <c:pt idx="1">
                  <c:v>0.79640299999999997</c:v>
                </c:pt>
                <c:pt idx="2">
                  <c:v>0.75771100000000002</c:v>
                </c:pt>
              </c:numCache>
            </c:numRef>
          </c:val>
          <c:extLst>
            <c:ext xmlns:c16="http://schemas.microsoft.com/office/drawing/2014/chart" uri="{C3380CC4-5D6E-409C-BE32-E72D297353CC}">
              <c16:uniqueId val="{00000006-41C1-42A0-B391-4C3F2F44E13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79-47EF-9421-4C0ED6635B8F}"/>
              </c:ext>
            </c:extLst>
          </c:dPt>
          <c:dPt>
            <c:idx val="1"/>
            <c:invertIfNegative val="0"/>
            <c:bubble3D val="0"/>
            <c:spPr>
              <a:solidFill>
                <a:srgbClr val="7030A0"/>
              </a:solidFill>
              <a:ln>
                <a:noFill/>
              </a:ln>
            </c:spPr>
            <c:extLst>
              <c:ext xmlns:c16="http://schemas.microsoft.com/office/drawing/2014/chart" uri="{C3380CC4-5D6E-409C-BE32-E72D297353CC}">
                <c16:uniqueId val="{00000003-B979-47EF-9421-4C0ED6635B8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979-47EF-9421-4C0ED6635B8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21.510732999999998</c:v>
                </c:pt>
                <c:pt idx="1">
                  <c:v>22.930723</c:v>
                </c:pt>
                <c:pt idx="2">
                  <c:v>23.257458</c:v>
                </c:pt>
              </c:numCache>
            </c:numRef>
          </c:val>
          <c:extLst>
            <c:ext xmlns:c16="http://schemas.microsoft.com/office/drawing/2014/chart" uri="{C3380CC4-5D6E-409C-BE32-E72D297353CC}">
              <c16:uniqueId val="{00000006-B979-47EF-9421-4C0ED6635B8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01B-4658-9A85-D37FBD2C9251}"/>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C01B-4658-9A85-D37FBD2C925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0.746</c:v>
                </c:pt>
                <c:pt idx="1">
                  <c:v>0.73399999999999999</c:v>
                </c:pt>
              </c:numCache>
            </c:numRef>
          </c:val>
          <c:extLst>
            <c:ext xmlns:c16="http://schemas.microsoft.com/office/drawing/2014/chart" uri="{C3380CC4-5D6E-409C-BE32-E72D297353CC}">
              <c16:uniqueId val="{00000004-C01B-4658-9A85-D37FBD2C925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498-437F-A721-F39ED9185D0D}"/>
              </c:ext>
            </c:extLst>
          </c:dPt>
          <c:dPt>
            <c:idx val="1"/>
            <c:invertIfNegative val="0"/>
            <c:bubble3D val="0"/>
            <c:spPr>
              <a:solidFill>
                <a:srgbClr val="7030A0"/>
              </a:solidFill>
              <a:ln>
                <a:noFill/>
              </a:ln>
            </c:spPr>
            <c:extLst>
              <c:ext xmlns:c16="http://schemas.microsoft.com/office/drawing/2014/chart" uri="{C3380CC4-5D6E-409C-BE32-E72D297353CC}">
                <c16:uniqueId val="{00000003-7498-437F-A721-F39ED9185D0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498-437F-A721-F39ED9185D0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0.94599999999999995</c:v>
                </c:pt>
                <c:pt idx="1">
                  <c:v>0.86799999999999999</c:v>
                </c:pt>
                <c:pt idx="2">
                  <c:v>0.87</c:v>
                </c:pt>
              </c:numCache>
            </c:numRef>
          </c:val>
          <c:extLst>
            <c:ext xmlns:c16="http://schemas.microsoft.com/office/drawing/2014/chart" uri="{C3380CC4-5D6E-409C-BE32-E72D297353CC}">
              <c16:uniqueId val="{00000006-7498-437F-A721-F39ED9185D0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51F-4896-A408-1317A186782F}"/>
              </c:ext>
            </c:extLst>
          </c:dPt>
          <c:dPt>
            <c:idx val="1"/>
            <c:invertIfNegative val="0"/>
            <c:bubble3D val="0"/>
            <c:spPr>
              <a:solidFill>
                <a:srgbClr val="7030A0"/>
              </a:solidFill>
              <a:ln>
                <a:noFill/>
              </a:ln>
            </c:spPr>
            <c:extLst>
              <c:ext xmlns:c16="http://schemas.microsoft.com/office/drawing/2014/chart" uri="{C3380CC4-5D6E-409C-BE32-E72D297353CC}">
                <c16:uniqueId val="{00000003-851F-4896-A408-1317A186782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51F-4896-A408-1317A186782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0.94899999999999995</c:v>
                </c:pt>
                <c:pt idx="1">
                  <c:v>0.86399999999999999</c:v>
                </c:pt>
                <c:pt idx="2">
                  <c:v>0.85899999999999999</c:v>
                </c:pt>
              </c:numCache>
            </c:numRef>
          </c:val>
          <c:extLst>
            <c:ext xmlns:c16="http://schemas.microsoft.com/office/drawing/2014/chart" uri="{C3380CC4-5D6E-409C-BE32-E72D297353CC}">
              <c16:uniqueId val="{00000006-851F-4896-A408-1317A186782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219-4D2C-8304-7228A3FD6C84}"/>
              </c:ext>
            </c:extLst>
          </c:dPt>
          <c:dPt>
            <c:idx val="1"/>
            <c:invertIfNegative val="0"/>
            <c:bubble3D val="0"/>
            <c:spPr>
              <a:solidFill>
                <a:srgbClr val="7030A0"/>
              </a:solidFill>
              <a:ln>
                <a:noFill/>
              </a:ln>
            </c:spPr>
            <c:extLst>
              <c:ext xmlns:c16="http://schemas.microsoft.com/office/drawing/2014/chart" uri="{C3380CC4-5D6E-409C-BE32-E72D297353CC}">
                <c16:uniqueId val="{00000003-2219-4D2C-8304-7228A3FD6C8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219-4D2C-8304-7228A3FD6C8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0.84599999999999997</c:v>
                </c:pt>
                <c:pt idx="1">
                  <c:v>0.74399999999999999</c:v>
                </c:pt>
                <c:pt idx="2">
                  <c:v>0.76600000000000001</c:v>
                </c:pt>
              </c:numCache>
            </c:numRef>
          </c:val>
          <c:extLst>
            <c:ext xmlns:c16="http://schemas.microsoft.com/office/drawing/2014/chart" uri="{C3380CC4-5D6E-409C-BE32-E72D297353CC}">
              <c16:uniqueId val="{00000006-2219-4D2C-8304-7228A3FD6C8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D07-41B8-807D-4EDE7FD924F5}"/>
              </c:ext>
            </c:extLst>
          </c:dPt>
          <c:dPt>
            <c:idx val="1"/>
            <c:invertIfNegative val="0"/>
            <c:bubble3D val="0"/>
            <c:spPr>
              <a:solidFill>
                <a:srgbClr val="7030A0"/>
              </a:solidFill>
              <a:ln>
                <a:noFill/>
              </a:ln>
            </c:spPr>
            <c:extLst>
              <c:ext xmlns:c16="http://schemas.microsoft.com/office/drawing/2014/chart" uri="{C3380CC4-5D6E-409C-BE32-E72D297353CC}">
                <c16:uniqueId val="{00000003-DD07-41B8-807D-4EDE7FD924F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D07-41B8-807D-4EDE7FD924F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c:v>
                </c:pt>
                <c:pt idx="1">
                  <c:v>0.68400000000000005</c:v>
                </c:pt>
                <c:pt idx="2">
                  <c:v>0.70199999999999996</c:v>
                </c:pt>
              </c:numCache>
            </c:numRef>
          </c:val>
          <c:extLst>
            <c:ext xmlns:c16="http://schemas.microsoft.com/office/drawing/2014/chart" uri="{C3380CC4-5D6E-409C-BE32-E72D297353CC}">
              <c16:uniqueId val="{00000006-DD07-41B8-807D-4EDE7FD924F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C43-4F19-8A0F-7D6821FFBFE8}"/>
              </c:ext>
            </c:extLst>
          </c:dPt>
          <c:dPt>
            <c:idx val="1"/>
            <c:invertIfNegative val="0"/>
            <c:bubble3D val="0"/>
            <c:spPr>
              <a:solidFill>
                <a:srgbClr val="7030A0"/>
              </a:solidFill>
              <a:ln>
                <a:noFill/>
              </a:ln>
            </c:spPr>
            <c:extLst>
              <c:ext xmlns:c16="http://schemas.microsoft.com/office/drawing/2014/chart" uri="{C3380CC4-5D6E-409C-BE32-E72D297353CC}">
                <c16:uniqueId val="{00000003-FC43-4F19-8A0F-7D6821FFBFE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C43-4F19-8A0F-7D6821FFBFE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0.61499999999999999</c:v>
                </c:pt>
                <c:pt idx="1">
                  <c:v>0.60499999999999998</c:v>
                </c:pt>
                <c:pt idx="2">
                  <c:v>0.64</c:v>
                </c:pt>
              </c:numCache>
            </c:numRef>
          </c:val>
          <c:extLst>
            <c:ext xmlns:c16="http://schemas.microsoft.com/office/drawing/2014/chart" uri="{C3380CC4-5D6E-409C-BE32-E72D297353CC}">
              <c16:uniqueId val="{00000006-FC43-4F19-8A0F-7D6821FFBFE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E5D-46B9-B5F2-D95A5590047C}"/>
              </c:ext>
            </c:extLst>
          </c:dPt>
          <c:dPt>
            <c:idx val="1"/>
            <c:invertIfNegative val="0"/>
            <c:bubble3D val="0"/>
            <c:spPr>
              <a:solidFill>
                <a:srgbClr val="7030A0"/>
              </a:solidFill>
              <a:ln>
                <a:noFill/>
              </a:ln>
            </c:spPr>
            <c:extLst>
              <c:ext xmlns:c16="http://schemas.microsoft.com/office/drawing/2014/chart" uri="{C3380CC4-5D6E-409C-BE32-E72D297353CC}">
                <c16:uniqueId val="{00000003-7E5D-46B9-B5F2-D95A5590047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E5D-46B9-B5F2-D95A5590047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0.57099999999999995</c:v>
                </c:pt>
                <c:pt idx="1">
                  <c:v>0.51300000000000001</c:v>
                </c:pt>
                <c:pt idx="2">
                  <c:v>0.54200000000000004</c:v>
                </c:pt>
              </c:numCache>
            </c:numRef>
          </c:val>
          <c:extLst>
            <c:ext xmlns:c16="http://schemas.microsoft.com/office/drawing/2014/chart" uri="{C3380CC4-5D6E-409C-BE32-E72D297353CC}">
              <c16:uniqueId val="{00000006-7E5D-46B9-B5F2-D95A5590047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ACB-449B-BD6B-4A4466831737}"/>
              </c:ext>
            </c:extLst>
          </c:dPt>
          <c:dPt>
            <c:idx val="1"/>
            <c:invertIfNegative val="0"/>
            <c:bubble3D val="0"/>
            <c:spPr>
              <a:solidFill>
                <a:srgbClr val="7030A0"/>
              </a:solidFill>
              <a:ln>
                <a:noFill/>
              </a:ln>
            </c:spPr>
            <c:extLst>
              <c:ext xmlns:c16="http://schemas.microsoft.com/office/drawing/2014/chart" uri="{C3380CC4-5D6E-409C-BE32-E72D297353CC}">
                <c16:uniqueId val="{00000003-DACB-449B-BD6B-4A446683173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ACB-449B-BD6B-4A446683173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0.79500000000000004</c:v>
                </c:pt>
                <c:pt idx="1">
                  <c:v>0.78589500000000001</c:v>
                </c:pt>
                <c:pt idx="2">
                  <c:v>0.78088199999999997</c:v>
                </c:pt>
              </c:numCache>
            </c:numRef>
          </c:val>
          <c:extLst>
            <c:ext xmlns:c16="http://schemas.microsoft.com/office/drawing/2014/chart" uri="{C3380CC4-5D6E-409C-BE32-E72D297353CC}">
              <c16:uniqueId val="{00000006-DACB-449B-BD6B-4A446683173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Jill Gillies</cp:lastModifiedBy>
  <cp:revision>2</cp:revision>
  <dcterms:created xsi:type="dcterms:W3CDTF">2023-05-31T00:05:00Z</dcterms:created>
  <dcterms:modified xsi:type="dcterms:W3CDTF">2023-05-31T00:05:00Z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